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10F" w:rsidRDefault="00720B5E" w:rsidP="0084209F">
      <w:pPr>
        <w:pStyle w:val="a8"/>
        <w:spacing w:line="360" w:lineRule="auto"/>
        <w:rPr>
          <w:noProof/>
          <w:lang w:eastAsia="ru-RU"/>
        </w:rPr>
      </w:pPr>
      <w:bookmarkStart w:id="0" w:name="_GoBack"/>
      <w:bookmarkEnd w:id="0"/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2628900" cy="771525"/>
            <wp:effectExtent l="0" t="0" r="0" b="9525"/>
            <wp:docPr id="3" name="Рисунок 1" descr="Фирменный блок_кор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рменный блок_корр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10F" w:rsidRPr="00620FC9" w:rsidRDefault="0001610F" w:rsidP="0001610F">
      <w:pPr>
        <w:pStyle w:val="a8"/>
        <w:spacing w:line="360" w:lineRule="auto"/>
        <w:rPr>
          <w:rFonts w:ascii="Arial" w:hAnsi="Arial" w:cs="Arial"/>
          <w:b/>
          <w:sz w:val="28"/>
          <w:szCs w:val="28"/>
        </w:rPr>
      </w:pPr>
    </w:p>
    <w:p w:rsidR="0084209F" w:rsidRDefault="0084209F" w:rsidP="0084209F">
      <w:pPr>
        <w:pStyle w:val="a8"/>
        <w:spacing w:line="360" w:lineRule="auto"/>
        <w:ind w:left="5390"/>
        <w:rPr>
          <w:rFonts w:ascii="Arial" w:hAnsi="Arial" w:cs="Arial"/>
          <w:b/>
          <w:sz w:val="20"/>
          <w:szCs w:val="20"/>
        </w:rPr>
      </w:pPr>
    </w:p>
    <w:p w:rsidR="00CA25E0" w:rsidRDefault="00CA25E0" w:rsidP="0084209F">
      <w:pPr>
        <w:pStyle w:val="a8"/>
        <w:spacing w:line="360" w:lineRule="auto"/>
        <w:ind w:left="5390"/>
        <w:rPr>
          <w:rFonts w:ascii="Arial" w:hAnsi="Arial" w:cs="Arial"/>
          <w:b/>
          <w:sz w:val="20"/>
          <w:szCs w:val="20"/>
        </w:rPr>
      </w:pPr>
    </w:p>
    <w:p w:rsidR="00CA25E0" w:rsidRDefault="00CA25E0" w:rsidP="0084209F">
      <w:pPr>
        <w:pStyle w:val="a8"/>
        <w:spacing w:line="360" w:lineRule="auto"/>
        <w:ind w:left="5390"/>
        <w:rPr>
          <w:rFonts w:ascii="Arial" w:hAnsi="Arial" w:cs="Arial"/>
          <w:b/>
          <w:sz w:val="20"/>
          <w:szCs w:val="20"/>
        </w:rPr>
      </w:pPr>
    </w:p>
    <w:p w:rsidR="00CA25E0" w:rsidRPr="00407E81" w:rsidRDefault="00CA25E0" w:rsidP="0084209F">
      <w:pPr>
        <w:pStyle w:val="a8"/>
        <w:spacing w:line="360" w:lineRule="auto"/>
        <w:ind w:left="5390"/>
        <w:rPr>
          <w:rFonts w:ascii="Arial" w:hAnsi="Arial" w:cs="Arial"/>
          <w:b/>
          <w:sz w:val="20"/>
          <w:szCs w:val="20"/>
        </w:rPr>
      </w:pPr>
    </w:p>
    <w:p w:rsidR="00772DC7" w:rsidRPr="005467A1" w:rsidRDefault="00772DC7" w:rsidP="00772DC7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>УТ</w:t>
      </w:r>
      <w:r w:rsidRPr="00B03F31">
        <w:rPr>
          <w:rFonts w:ascii="Arial" w:hAnsi="Arial" w:cs="Arial"/>
          <w:b/>
          <w:sz w:val="20"/>
          <w:szCs w:val="20"/>
        </w:rPr>
        <w:t>ВЕРЖДЕН</w:t>
      </w:r>
      <w:r w:rsidR="00425817">
        <w:rPr>
          <w:rFonts w:ascii="Arial" w:hAnsi="Arial" w:cs="Arial"/>
          <w:b/>
          <w:sz w:val="20"/>
          <w:szCs w:val="20"/>
        </w:rPr>
        <w:t>О</w:t>
      </w:r>
    </w:p>
    <w:p w:rsidR="00772DC7" w:rsidRDefault="00772DC7" w:rsidP="00772DC7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 xml:space="preserve">Приказом </w:t>
      </w:r>
      <w:r>
        <w:rPr>
          <w:rFonts w:ascii="Arial" w:hAnsi="Arial" w:cs="Arial"/>
          <w:b/>
          <w:sz w:val="20"/>
          <w:szCs w:val="20"/>
        </w:rPr>
        <w:t xml:space="preserve">АО </w:t>
      </w:r>
      <w:r w:rsidR="00407E81">
        <w:rPr>
          <w:rFonts w:ascii="Arial" w:hAnsi="Arial" w:cs="Arial"/>
          <w:b/>
          <w:sz w:val="20"/>
          <w:szCs w:val="20"/>
        </w:rPr>
        <w:t>«Томскнефтепродукт» ВНК</w:t>
      </w:r>
    </w:p>
    <w:p w:rsidR="00772DC7" w:rsidRPr="00720B5E" w:rsidRDefault="00772DC7" w:rsidP="00772DC7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>от «</w:t>
      </w:r>
      <w:r w:rsidR="00FC3FFC">
        <w:rPr>
          <w:rFonts w:ascii="Arial" w:hAnsi="Arial" w:cs="Arial"/>
          <w:b/>
          <w:sz w:val="20"/>
          <w:szCs w:val="20"/>
        </w:rPr>
        <w:t xml:space="preserve"> </w:t>
      </w:r>
      <w:r w:rsidR="004F2F43" w:rsidRPr="004F2F43">
        <w:rPr>
          <w:rFonts w:ascii="Arial" w:hAnsi="Arial" w:cs="Arial"/>
          <w:b/>
          <w:sz w:val="20"/>
          <w:szCs w:val="20"/>
        </w:rPr>
        <w:t>17</w:t>
      </w:r>
      <w:r w:rsidR="00FC3FFC">
        <w:rPr>
          <w:rFonts w:ascii="Arial" w:hAnsi="Arial" w:cs="Arial"/>
          <w:b/>
          <w:sz w:val="20"/>
          <w:szCs w:val="20"/>
        </w:rPr>
        <w:t xml:space="preserve"> </w:t>
      </w:r>
      <w:r w:rsidRPr="005467A1">
        <w:rPr>
          <w:rFonts w:ascii="Arial" w:hAnsi="Arial" w:cs="Arial"/>
          <w:b/>
          <w:sz w:val="20"/>
          <w:szCs w:val="20"/>
        </w:rPr>
        <w:t>»</w:t>
      </w:r>
      <w:r w:rsidR="00FC3FFC">
        <w:rPr>
          <w:rFonts w:ascii="Arial" w:hAnsi="Arial" w:cs="Arial"/>
          <w:b/>
          <w:sz w:val="20"/>
          <w:szCs w:val="20"/>
        </w:rPr>
        <w:t xml:space="preserve"> </w:t>
      </w:r>
      <w:r w:rsidR="004F2F43">
        <w:rPr>
          <w:rFonts w:ascii="Arial" w:hAnsi="Arial" w:cs="Arial"/>
          <w:b/>
          <w:sz w:val="20"/>
          <w:szCs w:val="20"/>
        </w:rPr>
        <w:t>октября</w:t>
      </w:r>
      <w:r w:rsidR="00FC3FFC">
        <w:rPr>
          <w:rFonts w:ascii="Arial" w:hAnsi="Arial" w:cs="Arial"/>
          <w:b/>
          <w:sz w:val="20"/>
          <w:szCs w:val="20"/>
        </w:rPr>
        <w:t xml:space="preserve"> </w:t>
      </w:r>
      <w:r w:rsidR="00720B5E">
        <w:rPr>
          <w:rFonts w:ascii="Arial" w:hAnsi="Arial" w:cs="Arial"/>
          <w:b/>
          <w:sz w:val="20"/>
          <w:szCs w:val="20"/>
        </w:rPr>
        <w:t>202</w:t>
      </w:r>
      <w:r w:rsidR="00DE5ECC" w:rsidRPr="00DE5EC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467A1">
        <w:rPr>
          <w:rFonts w:ascii="Arial" w:hAnsi="Arial" w:cs="Arial"/>
          <w:b/>
          <w:sz w:val="20"/>
          <w:szCs w:val="20"/>
        </w:rPr>
        <w:t xml:space="preserve">г. </w:t>
      </w:r>
      <w:r w:rsidR="00FC3FFC">
        <w:rPr>
          <w:rFonts w:ascii="Arial" w:hAnsi="Arial" w:cs="Arial"/>
          <w:b/>
          <w:sz w:val="20"/>
          <w:szCs w:val="20"/>
        </w:rPr>
        <w:t xml:space="preserve"> </w:t>
      </w:r>
      <w:r w:rsidRPr="005467A1">
        <w:rPr>
          <w:rFonts w:ascii="Arial" w:hAnsi="Arial" w:cs="Arial"/>
          <w:b/>
          <w:sz w:val="20"/>
          <w:szCs w:val="20"/>
        </w:rPr>
        <w:t xml:space="preserve">№ </w:t>
      </w:r>
      <w:r w:rsidR="004F2F43">
        <w:rPr>
          <w:rFonts w:ascii="Arial" w:hAnsi="Arial" w:cs="Arial"/>
          <w:b/>
          <w:sz w:val="20"/>
          <w:szCs w:val="20"/>
        </w:rPr>
        <w:t>0757</w:t>
      </w:r>
      <w:r w:rsidR="0072309C">
        <w:rPr>
          <w:rFonts w:ascii="Arial" w:hAnsi="Arial" w:cs="Arial"/>
          <w:b/>
          <w:sz w:val="20"/>
          <w:szCs w:val="20"/>
        </w:rPr>
        <w:t>-П</w:t>
      </w:r>
    </w:p>
    <w:p w:rsidR="00772DC7" w:rsidRPr="005467A1" w:rsidRDefault="00772DC7" w:rsidP="00772DC7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B03F31">
        <w:rPr>
          <w:rFonts w:ascii="Arial" w:hAnsi="Arial" w:cs="Arial"/>
          <w:b/>
          <w:sz w:val="20"/>
          <w:szCs w:val="20"/>
        </w:rPr>
        <w:t>Введен</w:t>
      </w:r>
      <w:r w:rsidR="00425817">
        <w:rPr>
          <w:rFonts w:ascii="Arial" w:hAnsi="Arial" w:cs="Arial"/>
          <w:b/>
          <w:sz w:val="20"/>
          <w:szCs w:val="20"/>
        </w:rPr>
        <w:t>о</w:t>
      </w:r>
      <w:r w:rsidRPr="00B03F31">
        <w:rPr>
          <w:rFonts w:ascii="Arial" w:hAnsi="Arial" w:cs="Arial"/>
          <w:b/>
          <w:sz w:val="20"/>
          <w:szCs w:val="20"/>
        </w:rPr>
        <w:t xml:space="preserve"> в</w:t>
      </w:r>
      <w:r w:rsidRPr="005467A1">
        <w:rPr>
          <w:rFonts w:ascii="Arial" w:hAnsi="Arial" w:cs="Arial"/>
          <w:b/>
          <w:sz w:val="20"/>
          <w:szCs w:val="20"/>
        </w:rPr>
        <w:t xml:space="preserve"> действие «</w:t>
      </w:r>
      <w:r w:rsidR="004F2F43">
        <w:rPr>
          <w:rFonts w:ascii="Arial" w:hAnsi="Arial" w:cs="Arial"/>
          <w:b/>
          <w:sz w:val="20"/>
          <w:szCs w:val="20"/>
        </w:rPr>
        <w:t>17</w:t>
      </w:r>
      <w:r w:rsidRPr="005467A1">
        <w:rPr>
          <w:rFonts w:ascii="Arial" w:hAnsi="Arial" w:cs="Arial"/>
          <w:b/>
          <w:sz w:val="20"/>
          <w:szCs w:val="20"/>
        </w:rPr>
        <w:t>»</w:t>
      </w:r>
      <w:r w:rsidR="00FC3FFC">
        <w:rPr>
          <w:rFonts w:ascii="Arial" w:hAnsi="Arial" w:cs="Arial"/>
          <w:b/>
          <w:sz w:val="20"/>
          <w:szCs w:val="20"/>
        </w:rPr>
        <w:t xml:space="preserve">  </w:t>
      </w:r>
      <w:r w:rsidR="004F2F43">
        <w:rPr>
          <w:rFonts w:ascii="Arial" w:hAnsi="Arial" w:cs="Arial"/>
          <w:b/>
          <w:sz w:val="20"/>
          <w:szCs w:val="20"/>
        </w:rPr>
        <w:t>октября</w:t>
      </w:r>
      <w:r w:rsidR="00FC3FFC">
        <w:rPr>
          <w:rFonts w:ascii="Arial" w:hAnsi="Arial" w:cs="Arial"/>
          <w:b/>
          <w:sz w:val="20"/>
          <w:szCs w:val="20"/>
        </w:rPr>
        <w:t xml:space="preserve">  </w:t>
      </w:r>
      <w:r w:rsidR="00720B5E">
        <w:rPr>
          <w:rFonts w:ascii="Arial" w:hAnsi="Arial" w:cs="Arial"/>
          <w:b/>
          <w:sz w:val="20"/>
          <w:szCs w:val="20"/>
        </w:rPr>
        <w:t>202</w:t>
      </w:r>
      <w:r w:rsidR="00DE5ECC" w:rsidRPr="00FC3FFC">
        <w:rPr>
          <w:rFonts w:ascii="Arial" w:hAnsi="Arial" w:cs="Arial"/>
          <w:b/>
          <w:sz w:val="20"/>
          <w:szCs w:val="20"/>
        </w:rPr>
        <w:t xml:space="preserve">5 </w:t>
      </w:r>
      <w:r w:rsidRPr="005467A1">
        <w:rPr>
          <w:rFonts w:ascii="Arial" w:hAnsi="Arial" w:cs="Arial"/>
          <w:b/>
          <w:sz w:val="20"/>
          <w:szCs w:val="20"/>
        </w:rPr>
        <w:t>г.</w:t>
      </w:r>
    </w:p>
    <w:p w:rsidR="0084209F" w:rsidRPr="003106D6" w:rsidRDefault="0084209F" w:rsidP="0084209F">
      <w:pPr>
        <w:rPr>
          <w:rFonts w:ascii="EuropeCondensedC" w:hAnsi="EuropeCondensedC"/>
          <w:sz w:val="20"/>
          <w:szCs w:val="20"/>
        </w:rPr>
      </w:pPr>
    </w:p>
    <w:p w:rsidR="0084209F" w:rsidRPr="003106D6" w:rsidRDefault="0084209F" w:rsidP="0084209F">
      <w:pPr>
        <w:rPr>
          <w:rFonts w:ascii="EuropeDemiC" w:hAnsi="EuropeDemiC"/>
          <w:sz w:val="20"/>
          <w:szCs w:val="20"/>
        </w:rPr>
      </w:pPr>
    </w:p>
    <w:p w:rsidR="0084209F" w:rsidRPr="003106D6" w:rsidRDefault="0084209F" w:rsidP="0084209F">
      <w:pPr>
        <w:rPr>
          <w:rFonts w:ascii="EuropeDemiC" w:hAnsi="EuropeDemiC"/>
          <w:sz w:val="20"/>
          <w:szCs w:val="20"/>
        </w:rPr>
      </w:pPr>
    </w:p>
    <w:p w:rsidR="00E541AD" w:rsidRDefault="00E541AD" w:rsidP="0084209F">
      <w:pPr>
        <w:rPr>
          <w:rFonts w:ascii="EuropeDemiC" w:hAnsi="EuropeDemiC"/>
          <w:sz w:val="20"/>
          <w:szCs w:val="20"/>
        </w:rPr>
      </w:pPr>
    </w:p>
    <w:p w:rsidR="00366EBA" w:rsidRPr="003106D6" w:rsidRDefault="00366EBA" w:rsidP="00366EBA">
      <w:pPr>
        <w:rPr>
          <w:rFonts w:ascii="EuropeDemiC" w:hAnsi="EuropeDemiC"/>
          <w:sz w:val="20"/>
          <w:szCs w:val="20"/>
        </w:rPr>
      </w:pPr>
    </w:p>
    <w:p w:rsidR="00772DC7" w:rsidRPr="003106D6" w:rsidRDefault="00772DC7" w:rsidP="00772DC7">
      <w:pPr>
        <w:rPr>
          <w:rFonts w:ascii="EuropeDemiC" w:hAnsi="EuropeDemiC"/>
          <w:sz w:val="20"/>
          <w:szCs w:val="20"/>
        </w:rPr>
      </w:pPr>
    </w:p>
    <w:p w:rsidR="00772DC7" w:rsidRPr="003106D6" w:rsidRDefault="00772DC7" w:rsidP="00772DC7">
      <w:pPr>
        <w:rPr>
          <w:rFonts w:ascii="EuropeDemiC" w:hAnsi="EuropeDemiC"/>
          <w:sz w:val="20"/>
          <w:szCs w:val="20"/>
        </w:rPr>
      </w:pPr>
    </w:p>
    <w:p w:rsidR="00772DC7" w:rsidRPr="0084209F" w:rsidRDefault="00772DC7" w:rsidP="00772DC7">
      <w:pPr>
        <w:pStyle w:val="a4"/>
        <w:jc w:val="right"/>
        <w:rPr>
          <w:rFonts w:ascii="Arial" w:hAnsi="Arial" w:cs="Arial"/>
        </w:rPr>
      </w:pPr>
    </w:p>
    <w:tbl>
      <w:tblPr>
        <w:tblW w:w="4857" w:type="pct"/>
        <w:jc w:val="center"/>
        <w:tblBorders>
          <w:bottom w:val="single" w:sz="8" w:space="0" w:color="FFD200"/>
        </w:tblBorders>
        <w:tblLook w:val="01E0" w:firstRow="1" w:lastRow="1" w:firstColumn="1" w:lastColumn="1" w:noHBand="0" w:noVBand="0"/>
      </w:tblPr>
      <w:tblGrid>
        <w:gridCol w:w="9362"/>
      </w:tblGrid>
      <w:tr w:rsidR="00772DC7" w:rsidRPr="00DE5ECC" w:rsidTr="006475ED">
        <w:trPr>
          <w:trHeight w:val="356"/>
          <w:jc w:val="center"/>
        </w:trPr>
        <w:tc>
          <w:tcPr>
            <w:tcW w:w="5000" w:type="pct"/>
            <w:tcBorders>
              <w:bottom w:val="single" w:sz="12" w:space="0" w:color="FFD200"/>
            </w:tcBorders>
          </w:tcPr>
          <w:p w:rsidR="00772DC7" w:rsidRPr="00DE5ECC" w:rsidRDefault="00DE5ECC" w:rsidP="00C124DF">
            <w:pPr>
              <w:jc w:val="center"/>
              <w:rPr>
                <w:rFonts w:ascii="Arial" w:hAnsi="Arial" w:cs="Arial"/>
                <w:b/>
                <w:spacing w:val="-4"/>
                <w:sz w:val="26"/>
                <w:szCs w:val="26"/>
              </w:rPr>
            </w:pPr>
            <w:r w:rsidRPr="00DE5ECC">
              <w:rPr>
                <w:rFonts w:ascii="Arial" w:hAnsi="Arial" w:cs="Arial"/>
                <w:b/>
                <w:spacing w:val="-4"/>
                <w:sz w:val="26"/>
                <w:szCs w:val="26"/>
              </w:rPr>
              <w:t>РЕГЛАМЕНТ БИЗНЕС-ПРОЦЕССА</w:t>
            </w:r>
          </w:p>
          <w:p w:rsidR="00687325" w:rsidRPr="00DE5ECC" w:rsidRDefault="00687325" w:rsidP="00CA25E0">
            <w:pPr>
              <w:jc w:val="center"/>
              <w:rPr>
                <w:rFonts w:ascii="Arial" w:hAnsi="Arial" w:cs="Arial"/>
                <w:b/>
                <w:spacing w:val="-4"/>
                <w:sz w:val="26"/>
                <w:szCs w:val="26"/>
              </w:rPr>
            </w:pPr>
            <w:r w:rsidRPr="00DE5ECC">
              <w:rPr>
                <w:rFonts w:ascii="Arial" w:hAnsi="Arial" w:cs="Arial"/>
                <w:b/>
                <w:spacing w:val="-4"/>
                <w:sz w:val="26"/>
                <w:szCs w:val="26"/>
              </w:rPr>
              <w:t xml:space="preserve">АО </w:t>
            </w:r>
            <w:r w:rsidR="00407E81" w:rsidRPr="00DE5ECC">
              <w:rPr>
                <w:rFonts w:ascii="Arial" w:hAnsi="Arial" w:cs="Arial"/>
                <w:b/>
                <w:spacing w:val="-4"/>
                <w:sz w:val="26"/>
                <w:szCs w:val="26"/>
              </w:rPr>
              <w:t>«Т</w:t>
            </w:r>
            <w:r w:rsidR="00CA25E0" w:rsidRPr="00DE5ECC">
              <w:rPr>
                <w:rFonts w:ascii="Arial" w:hAnsi="Arial" w:cs="Arial"/>
                <w:b/>
                <w:spacing w:val="-4"/>
                <w:sz w:val="26"/>
                <w:szCs w:val="26"/>
              </w:rPr>
              <w:t>ОМСКНЕФТЕПРОДУКТ»</w:t>
            </w:r>
            <w:r w:rsidR="00407E81" w:rsidRPr="00DE5ECC">
              <w:rPr>
                <w:rFonts w:ascii="Arial" w:hAnsi="Arial" w:cs="Arial"/>
                <w:b/>
                <w:spacing w:val="-4"/>
                <w:sz w:val="26"/>
                <w:szCs w:val="26"/>
              </w:rPr>
              <w:t xml:space="preserve"> ВНК</w:t>
            </w:r>
          </w:p>
        </w:tc>
      </w:tr>
    </w:tbl>
    <w:p w:rsidR="00772DC7" w:rsidRPr="00DE5ECC" w:rsidRDefault="00C124DF" w:rsidP="00772DC7">
      <w:pPr>
        <w:spacing w:before="120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DE5ECC">
        <w:rPr>
          <w:rFonts w:ascii="Arial" w:hAnsi="Arial" w:cs="Arial"/>
          <w:b/>
          <w:spacing w:val="-4"/>
          <w:sz w:val="32"/>
          <w:szCs w:val="32"/>
        </w:rPr>
        <w:t>ПРОВЕДЕНИ</w:t>
      </w:r>
      <w:r w:rsidR="00D23CAD">
        <w:rPr>
          <w:rFonts w:ascii="Arial" w:hAnsi="Arial" w:cs="Arial"/>
          <w:b/>
          <w:spacing w:val="-4"/>
          <w:sz w:val="32"/>
          <w:szCs w:val="32"/>
        </w:rPr>
        <w:t>Е</w:t>
      </w:r>
      <w:r w:rsidRPr="00DE5ECC">
        <w:rPr>
          <w:rFonts w:ascii="Arial" w:hAnsi="Arial" w:cs="Arial"/>
          <w:b/>
          <w:spacing w:val="-4"/>
          <w:sz w:val="32"/>
          <w:szCs w:val="32"/>
        </w:rPr>
        <w:t xml:space="preserve"> ПРОМЕЖУТОЧНОЙ АТТЕСТАЦИИ ОБУЧАЮЩИХСЯ В УЧЕБНОМ ЦЕНТРЕ И ОСУЩЕСТВЛЕНИИ ТЕКУЩЕГО КОНТРОЛЯ ИХ УСПЕВАЕМОСТИ</w:t>
      </w:r>
    </w:p>
    <w:p w:rsidR="00772DC7" w:rsidRDefault="00772DC7" w:rsidP="00772DC7">
      <w:pPr>
        <w:pStyle w:val="a4"/>
        <w:jc w:val="right"/>
      </w:pPr>
    </w:p>
    <w:p w:rsidR="00772DC7" w:rsidRDefault="00772DC7" w:rsidP="00772DC7">
      <w:pPr>
        <w:pStyle w:val="a4"/>
        <w:jc w:val="center"/>
      </w:pPr>
    </w:p>
    <w:p w:rsidR="00366EBA" w:rsidRPr="00FA0352" w:rsidRDefault="00366EBA" w:rsidP="00772DC7">
      <w:pPr>
        <w:jc w:val="center"/>
        <w:rPr>
          <w:rFonts w:ascii="EuropeDemiC" w:hAnsi="EuropeDemiC"/>
          <w:sz w:val="20"/>
          <w:szCs w:val="20"/>
        </w:rPr>
      </w:pPr>
    </w:p>
    <w:p w:rsidR="00366EBA" w:rsidRPr="00FA0352" w:rsidRDefault="00366EBA" w:rsidP="00772DC7">
      <w:pPr>
        <w:jc w:val="center"/>
        <w:rPr>
          <w:rFonts w:ascii="EuropeDemiC" w:hAnsi="EuropeDemiC"/>
          <w:sz w:val="20"/>
          <w:szCs w:val="20"/>
        </w:rPr>
      </w:pPr>
    </w:p>
    <w:p w:rsidR="00366EBA" w:rsidRPr="00463335" w:rsidRDefault="00366EBA" w:rsidP="00772DC7">
      <w:pPr>
        <w:jc w:val="center"/>
        <w:rPr>
          <w:rFonts w:ascii="EuropeDemiC" w:hAnsi="EuropeDemiC"/>
          <w:sz w:val="20"/>
          <w:szCs w:val="20"/>
        </w:rPr>
      </w:pPr>
    </w:p>
    <w:p w:rsidR="00772DC7" w:rsidRPr="00463335" w:rsidRDefault="00772DC7" w:rsidP="00772DC7">
      <w:pPr>
        <w:jc w:val="center"/>
        <w:rPr>
          <w:rFonts w:ascii="EuropeDemiC" w:hAnsi="EuropeDemiC"/>
          <w:sz w:val="20"/>
          <w:szCs w:val="20"/>
        </w:rPr>
      </w:pPr>
    </w:p>
    <w:p w:rsidR="0084209F" w:rsidRPr="00FC3FFC" w:rsidRDefault="0084209F" w:rsidP="00FC3FFC">
      <w:pPr>
        <w:jc w:val="center"/>
        <w:rPr>
          <w:rFonts w:ascii="Arial" w:hAnsi="Arial" w:cs="Arial"/>
          <w:b/>
          <w:snapToGrid w:val="0"/>
        </w:rPr>
      </w:pPr>
      <w:bookmarkStart w:id="1" w:name="_Toc105574104"/>
      <w:bookmarkStart w:id="2" w:name="_Toc106177342"/>
      <w:bookmarkStart w:id="3" w:name="_Toc107905816"/>
      <w:bookmarkStart w:id="4" w:name="_Toc107912851"/>
      <w:bookmarkStart w:id="5" w:name="_Toc107913881"/>
      <w:bookmarkStart w:id="6" w:name="_Toc108410060"/>
      <w:bookmarkStart w:id="7" w:name="_Toc108427364"/>
      <w:bookmarkStart w:id="8" w:name="_Toc108508153"/>
      <w:bookmarkStart w:id="9" w:name="_Toc108601231"/>
      <w:r w:rsidRPr="00F65971">
        <w:rPr>
          <w:rFonts w:ascii="Arial" w:hAnsi="Arial" w:cs="Arial"/>
          <w:b/>
          <w:snapToGrid w:val="0"/>
        </w:rPr>
        <w:t>№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ascii="Arial" w:hAnsi="Arial" w:cs="Arial"/>
          <w:b/>
          <w:snapToGrid w:val="0"/>
        </w:rPr>
        <w:t xml:space="preserve"> </w:t>
      </w:r>
      <w:r w:rsidR="00FC3FFC" w:rsidRPr="00FC3FFC">
        <w:rPr>
          <w:rFonts w:ascii="Arial" w:hAnsi="Arial" w:cs="Arial"/>
          <w:b/>
          <w:snapToGrid w:val="0"/>
        </w:rPr>
        <w:t>П2-03 РГБП-1254 ЮЛ-050</w:t>
      </w:r>
    </w:p>
    <w:p w:rsidR="0084209F" w:rsidRPr="00620FC9" w:rsidRDefault="0084209F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84209F" w:rsidRPr="00620FC9" w:rsidRDefault="0084209F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84209F" w:rsidRPr="00620FC9" w:rsidRDefault="0084209F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84209F" w:rsidRPr="009E7FEB" w:rsidRDefault="0084209F" w:rsidP="0084209F">
      <w:pPr>
        <w:jc w:val="center"/>
        <w:rPr>
          <w:rFonts w:ascii="Arial" w:hAnsi="Arial" w:cs="Arial"/>
          <w:color w:val="808080"/>
          <w:sz w:val="20"/>
          <w:szCs w:val="20"/>
        </w:rPr>
      </w:pPr>
      <w:r w:rsidRPr="00A66470">
        <w:rPr>
          <w:rFonts w:ascii="Arial" w:hAnsi="Arial" w:cs="Arial"/>
          <w:b/>
          <w:sz w:val="20"/>
          <w:szCs w:val="20"/>
        </w:rPr>
        <w:t xml:space="preserve">ВЕРСИЯ </w:t>
      </w:r>
      <w:r w:rsidR="00E46EBE">
        <w:rPr>
          <w:rFonts w:ascii="Arial" w:hAnsi="Arial" w:cs="Arial"/>
          <w:b/>
          <w:sz w:val="20"/>
          <w:szCs w:val="20"/>
        </w:rPr>
        <w:t>1</w:t>
      </w:r>
    </w:p>
    <w:p w:rsidR="0084209F" w:rsidRPr="009E7FEB" w:rsidRDefault="0084209F" w:rsidP="0084209F">
      <w:pPr>
        <w:jc w:val="center"/>
        <w:rPr>
          <w:rFonts w:ascii="Arial" w:hAnsi="Arial" w:cs="Arial"/>
          <w:color w:val="808080"/>
          <w:sz w:val="20"/>
          <w:szCs w:val="20"/>
        </w:rPr>
      </w:pPr>
    </w:p>
    <w:p w:rsidR="0084209F" w:rsidRPr="009E7FEB" w:rsidRDefault="0084209F" w:rsidP="0084209F">
      <w:pPr>
        <w:jc w:val="center"/>
        <w:rPr>
          <w:rFonts w:ascii="Arial" w:hAnsi="Arial" w:cs="Arial"/>
          <w:color w:val="808080"/>
          <w:sz w:val="20"/>
          <w:szCs w:val="20"/>
        </w:rPr>
      </w:pPr>
    </w:p>
    <w:p w:rsidR="0084209F" w:rsidRPr="00620FC9" w:rsidRDefault="0084209F" w:rsidP="0084209F">
      <w:pPr>
        <w:jc w:val="center"/>
        <w:rPr>
          <w:rFonts w:ascii="Arial" w:hAnsi="Arial" w:cs="Arial"/>
          <w:b/>
        </w:rPr>
      </w:pPr>
    </w:p>
    <w:p w:rsidR="0084209F" w:rsidRPr="009E7FEB" w:rsidRDefault="0084209F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84209F" w:rsidRPr="009E7FEB" w:rsidRDefault="0084209F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84209F" w:rsidRDefault="0084209F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E541AD" w:rsidRDefault="00E541AD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CA25E0" w:rsidRDefault="00CA25E0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CA25E0" w:rsidRDefault="00CA25E0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CA25E0" w:rsidRDefault="00CA25E0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CA25E0" w:rsidRDefault="00CA25E0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CA25E0" w:rsidRDefault="00CA25E0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CA25E0" w:rsidRDefault="00CA25E0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84209F" w:rsidRPr="003106D6" w:rsidRDefault="0084209F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84209F" w:rsidRPr="009E7FEB" w:rsidRDefault="0084209F" w:rsidP="0084209F">
      <w:pPr>
        <w:jc w:val="center"/>
        <w:rPr>
          <w:rFonts w:ascii="Arial" w:hAnsi="Arial" w:cs="Arial"/>
          <w:b/>
          <w:sz w:val="16"/>
          <w:szCs w:val="16"/>
        </w:rPr>
      </w:pPr>
    </w:p>
    <w:p w:rsidR="0084209F" w:rsidRDefault="00CA25E0" w:rsidP="0084209F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г. ТОМСК</w:t>
      </w:r>
    </w:p>
    <w:p w:rsidR="00051BEA" w:rsidRPr="00DE5ECC" w:rsidRDefault="0084209F" w:rsidP="00051BEA">
      <w:pPr>
        <w:jc w:val="center"/>
      </w:pPr>
      <w:r>
        <w:rPr>
          <w:rFonts w:ascii="Arial" w:hAnsi="Arial" w:cs="Arial"/>
          <w:b/>
          <w:sz w:val="18"/>
          <w:szCs w:val="18"/>
        </w:rPr>
        <w:t>20</w:t>
      </w:r>
      <w:r w:rsidR="00720B5E">
        <w:rPr>
          <w:rFonts w:ascii="Arial" w:hAnsi="Arial" w:cs="Arial"/>
          <w:b/>
          <w:sz w:val="18"/>
          <w:szCs w:val="18"/>
          <w:lang w:val="en-US"/>
        </w:rPr>
        <w:t>2</w:t>
      </w:r>
      <w:r w:rsidR="00DE5ECC">
        <w:rPr>
          <w:rFonts w:ascii="Arial" w:hAnsi="Arial" w:cs="Arial"/>
          <w:b/>
          <w:sz w:val="18"/>
          <w:szCs w:val="18"/>
        </w:rPr>
        <w:t>5</w:t>
      </w:r>
    </w:p>
    <w:p w:rsidR="0084209F" w:rsidRDefault="0084209F" w:rsidP="00620FC9">
      <w:pPr>
        <w:pStyle w:val="a8"/>
        <w:spacing w:line="360" w:lineRule="auto"/>
        <w:rPr>
          <w:noProof/>
          <w:lang w:eastAsia="ru-RU"/>
        </w:rPr>
        <w:sectPr w:rsidR="0084209F" w:rsidSect="009A0E74">
          <w:headerReference w:type="even" r:id="rId13"/>
          <w:headerReference w:type="first" r:id="rId14"/>
          <w:pgSz w:w="11906" w:h="16838" w:code="9"/>
          <w:pgMar w:top="567" w:right="1021" w:bottom="227" w:left="1247" w:header="737" w:footer="680" w:gutter="0"/>
          <w:cols w:space="708"/>
          <w:docGrid w:linePitch="360"/>
        </w:sectPr>
      </w:pPr>
    </w:p>
    <w:p w:rsidR="009366CE" w:rsidRPr="001F3676" w:rsidRDefault="004256A3" w:rsidP="00CD70F2">
      <w:pPr>
        <w:pStyle w:val="1"/>
        <w:keepNext w:val="0"/>
        <w:numPr>
          <w:ilvl w:val="0"/>
          <w:numId w:val="0"/>
        </w:numPr>
        <w:spacing w:before="0" w:after="0"/>
        <w:rPr>
          <w:caps w:val="0"/>
          <w:kern w:val="0"/>
        </w:rPr>
      </w:pPr>
      <w:bookmarkStart w:id="10" w:name="_Toc286668714"/>
      <w:bookmarkStart w:id="11" w:name="_Toc286668798"/>
      <w:bookmarkStart w:id="12" w:name="_Toc286679744"/>
      <w:bookmarkStart w:id="13" w:name="_Toc287611791"/>
      <w:bookmarkStart w:id="14" w:name="_Toc326669172"/>
      <w:bookmarkStart w:id="15" w:name="_Toc439882901"/>
      <w:bookmarkStart w:id="16" w:name="_Toc208397177"/>
      <w:r w:rsidRPr="001F3676">
        <w:rPr>
          <w:kern w:val="0"/>
        </w:rPr>
        <w:lastRenderedPageBreak/>
        <w:t>Содержание</w:t>
      </w:r>
      <w:bookmarkEnd w:id="10"/>
      <w:bookmarkEnd w:id="11"/>
      <w:bookmarkEnd w:id="12"/>
      <w:bookmarkEnd w:id="13"/>
      <w:bookmarkEnd w:id="14"/>
      <w:bookmarkEnd w:id="15"/>
      <w:bookmarkEnd w:id="16"/>
    </w:p>
    <w:p w:rsidR="004256A3" w:rsidRDefault="004256A3" w:rsidP="008B3B41"/>
    <w:p w:rsidR="00642C4B" w:rsidRPr="00A14D2C" w:rsidRDefault="00642C4B" w:rsidP="00A14D2C">
      <w:pPr>
        <w:jc w:val="both"/>
      </w:pPr>
    </w:p>
    <w:p w:rsidR="00CD70F2" w:rsidRDefault="00CD70F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r>
        <w:rPr>
          <w:highlight w:val="cyan"/>
        </w:rPr>
        <w:fldChar w:fldCharType="begin"/>
      </w:r>
      <w:r>
        <w:rPr>
          <w:highlight w:val="cyan"/>
        </w:rPr>
        <w:instrText xml:space="preserve"> TOC \o "1-3" \h \z \u </w:instrText>
      </w:r>
      <w:r>
        <w:rPr>
          <w:highlight w:val="cyan"/>
        </w:rPr>
        <w:fldChar w:fldCharType="separate"/>
      </w:r>
      <w:hyperlink w:anchor="_Toc208397177" w:history="1">
        <w:r w:rsidRPr="0069535C">
          <w:rPr>
            <w:rStyle w:val="aa"/>
          </w:rPr>
          <w:t>Содержание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_Toc208397177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78" w:history="1">
        <w:r w:rsidR="00CD70F2" w:rsidRPr="0069535C">
          <w:rPr>
            <w:rStyle w:val="aa"/>
          </w:rPr>
          <w:t>Вводные положения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_Toc208397178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3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2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08397179" w:history="1">
        <w:r w:rsidR="00CD70F2" w:rsidRPr="0069535C">
          <w:rPr>
            <w:rStyle w:val="aa"/>
            <w:noProof/>
          </w:rPr>
          <w:t>НАЗНАЧЕНИЕ</w:t>
        </w:r>
        <w:r w:rsidR="00CD70F2">
          <w:rPr>
            <w:noProof/>
            <w:webHidden/>
          </w:rPr>
          <w:tab/>
        </w:r>
        <w:r w:rsidR="00CD70F2">
          <w:rPr>
            <w:noProof/>
            <w:webHidden/>
          </w:rPr>
          <w:fldChar w:fldCharType="begin"/>
        </w:r>
        <w:r w:rsidR="00CD70F2">
          <w:rPr>
            <w:noProof/>
            <w:webHidden/>
          </w:rPr>
          <w:instrText xml:space="preserve"> PAGEREF _Toc208397179 \h </w:instrText>
        </w:r>
        <w:r w:rsidR="00CD70F2">
          <w:rPr>
            <w:noProof/>
            <w:webHidden/>
          </w:rPr>
        </w:r>
        <w:r w:rsidR="00CD70F2">
          <w:rPr>
            <w:noProof/>
            <w:webHidden/>
          </w:rPr>
          <w:fldChar w:fldCharType="separate"/>
        </w:r>
        <w:r w:rsidR="00CD70F2">
          <w:rPr>
            <w:noProof/>
            <w:webHidden/>
          </w:rPr>
          <w:t>3</w:t>
        </w:r>
        <w:r w:rsidR="00CD70F2">
          <w:rPr>
            <w:noProof/>
            <w:webHidden/>
          </w:rPr>
          <w:fldChar w:fldCharType="end"/>
        </w:r>
      </w:hyperlink>
    </w:p>
    <w:p w:rsidR="00CD70F2" w:rsidRDefault="00691BAA">
      <w:pPr>
        <w:pStyle w:val="2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08397180" w:history="1">
        <w:r w:rsidR="00CD70F2" w:rsidRPr="0069535C">
          <w:rPr>
            <w:rStyle w:val="aa"/>
            <w:noProof/>
          </w:rPr>
          <w:t>Область действия</w:t>
        </w:r>
        <w:r w:rsidR="00CD70F2">
          <w:rPr>
            <w:noProof/>
            <w:webHidden/>
          </w:rPr>
          <w:tab/>
        </w:r>
        <w:r w:rsidR="00CD70F2">
          <w:rPr>
            <w:noProof/>
            <w:webHidden/>
          </w:rPr>
          <w:fldChar w:fldCharType="begin"/>
        </w:r>
        <w:r w:rsidR="00CD70F2">
          <w:rPr>
            <w:noProof/>
            <w:webHidden/>
          </w:rPr>
          <w:instrText xml:space="preserve"> PAGEREF _Toc208397180 \h </w:instrText>
        </w:r>
        <w:r w:rsidR="00CD70F2">
          <w:rPr>
            <w:noProof/>
            <w:webHidden/>
          </w:rPr>
        </w:r>
        <w:r w:rsidR="00CD70F2">
          <w:rPr>
            <w:noProof/>
            <w:webHidden/>
          </w:rPr>
          <w:fldChar w:fldCharType="separate"/>
        </w:r>
        <w:r w:rsidR="00CD70F2">
          <w:rPr>
            <w:noProof/>
            <w:webHidden/>
          </w:rPr>
          <w:t>3</w:t>
        </w:r>
        <w:r w:rsidR="00CD70F2">
          <w:rPr>
            <w:noProof/>
            <w:webHidden/>
          </w:rPr>
          <w:fldChar w:fldCharType="end"/>
        </w:r>
      </w:hyperlink>
    </w:p>
    <w:p w:rsidR="00CD70F2" w:rsidRDefault="00691BAA">
      <w:pPr>
        <w:pStyle w:val="2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08397181" w:history="1">
        <w:r w:rsidR="00CD70F2" w:rsidRPr="0069535C">
          <w:rPr>
            <w:rStyle w:val="aa"/>
            <w:noProof/>
          </w:rPr>
          <w:t>УРОВЕНЬ ДОСТУПА</w:t>
        </w:r>
        <w:r w:rsidR="00CD70F2">
          <w:rPr>
            <w:noProof/>
            <w:webHidden/>
          </w:rPr>
          <w:tab/>
        </w:r>
        <w:r w:rsidR="00CD70F2">
          <w:rPr>
            <w:noProof/>
            <w:webHidden/>
          </w:rPr>
          <w:fldChar w:fldCharType="begin"/>
        </w:r>
        <w:r w:rsidR="00CD70F2">
          <w:rPr>
            <w:noProof/>
            <w:webHidden/>
          </w:rPr>
          <w:instrText xml:space="preserve"> PAGEREF _Toc208397181 \h </w:instrText>
        </w:r>
        <w:r w:rsidR="00CD70F2">
          <w:rPr>
            <w:noProof/>
            <w:webHidden/>
          </w:rPr>
        </w:r>
        <w:r w:rsidR="00CD70F2">
          <w:rPr>
            <w:noProof/>
            <w:webHidden/>
          </w:rPr>
          <w:fldChar w:fldCharType="separate"/>
        </w:r>
        <w:r w:rsidR="00CD70F2">
          <w:rPr>
            <w:noProof/>
            <w:webHidden/>
          </w:rPr>
          <w:t>3</w:t>
        </w:r>
        <w:r w:rsidR="00CD70F2">
          <w:rPr>
            <w:noProof/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82" w:history="1">
        <w:r w:rsidR="00CD70F2" w:rsidRPr="0069535C">
          <w:rPr>
            <w:rStyle w:val="aa"/>
          </w:rPr>
          <w:t>1. общие положения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_Toc208397182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4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83" w:history="1">
        <w:r w:rsidR="00CD70F2" w:rsidRPr="0069535C">
          <w:rPr>
            <w:rStyle w:val="aa"/>
          </w:rPr>
          <w:t>2. содержание и порядок проведения текущего контроля успеваемости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_Toc208397183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5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84" w:history="1">
        <w:r w:rsidR="00CD70F2" w:rsidRPr="0069535C">
          <w:rPr>
            <w:rStyle w:val="aa"/>
          </w:rPr>
          <w:t>3. содержание и порядок проведения промежуточной аттестации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_Toc208397184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7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85" w:history="1">
        <w:r w:rsidR="00CD70F2" w:rsidRPr="0069535C">
          <w:rPr>
            <w:rStyle w:val="aa"/>
          </w:rPr>
          <w:t>ЗАКЛЮЧИТЕЛЬНЫЕ ПОЛОЖЕНИЯ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_Toc208397185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9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2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08397186" w:history="1">
        <w:r w:rsidR="00CD70F2" w:rsidRPr="0069535C">
          <w:rPr>
            <w:rStyle w:val="aa"/>
            <w:noProof/>
          </w:rPr>
          <w:t>Период действия и порядок внесения изменений</w:t>
        </w:r>
        <w:r w:rsidR="00CD70F2">
          <w:rPr>
            <w:noProof/>
            <w:webHidden/>
          </w:rPr>
          <w:tab/>
        </w:r>
        <w:r w:rsidR="00CD70F2">
          <w:rPr>
            <w:noProof/>
            <w:webHidden/>
          </w:rPr>
          <w:fldChar w:fldCharType="begin"/>
        </w:r>
        <w:r w:rsidR="00CD70F2">
          <w:rPr>
            <w:noProof/>
            <w:webHidden/>
          </w:rPr>
          <w:instrText xml:space="preserve"> PAGEREF _Toc208397186 \h </w:instrText>
        </w:r>
        <w:r w:rsidR="00CD70F2">
          <w:rPr>
            <w:noProof/>
            <w:webHidden/>
          </w:rPr>
        </w:r>
        <w:r w:rsidR="00CD70F2">
          <w:rPr>
            <w:noProof/>
            <w:webHidden/>
          </w:rPr>
          <w:fldChar w:fldCharType="separate"/>
        </w:r>
        <w:r w:rsidR="00CD70F2">
          <w:rPr>
            <w:noProof/>
            <w:webHidden/>
          </w:rPr>
          <w:t>9</w:t>
        </w:r>
        <w:r w:rsidR="00CD70F2">
          <w:rPr>
            <w:noProof/>
            <w:webHidden/>
          </w:rPr>
          <w:fldChar w:fldCharType="end"/>
        </w:r>
      </w:hyperlink>
    </w:p>
    <w:p w:rsidR="00CD70F2" w:rsidRDefault="00691BAA">
      <w:pPr>
        <w:pStyle w:val="2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08397187" w:history="1">
        <w:r w:rsidR="00CD70F2" w:rsidRPr="0069535C">
          <w:rPr>
            <w:rStyle w:val="aa"/>
            <w:noProof/>
          </w:rPr>
          <w:t>ИСПОЛНИТЕЛИ</w:t>
        </w:r>
        <w:r w:rsidR="00CD70F2">
          <w:rPr>
            <w:noProof/>
            <w:webHidden/>
          </w:rPr>
          <w:tab/>
        </w:r>
        <w:r w:rsidR="00CD70F2">
          <w:rPr>
            <w:noProof/>
            <w:webHidden/>
          </w:rPr>
          <w:fldChar w:fldCharType="begin"/>
        </w:r>
        <w:r w:rsidR="00CD70F2">
          <w:rPr>
            <w:noProof/>
            <w:webHidden/>
          </w:rPr>
          <w:instrText xml:space="preserve"> PAGEREF _Toc208397187 \h </w:instrText>
        </w:r>
        <w:r w:rsidR="00CD70F2">
          <w:rPr>
            <w:noProof/>
            <w:webHidden/>
          </w:rPr>
        </w:r>
        <w:r w:rsidR="00CD70F2">
          <w:rPr>
            <w:noProof/>
            <w:webHidden/>
          </w:rPr>
          <w:fldChar w:fldCharType="separate"/>
        </w:r>
        <w:r w:rsidR="00CD70F2">
          <w:rPr>
            <w:noProof/>
            <w:webHidden/>
          </w:rPr>
          <w:t>9</w:t>
        </w:r>
        <w:r w:rsidR="00CD70F2">
          <w:rPr>
            <w:noProof/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88" w:history="1">
        <w:r w:rsidR="00CD70F2" w:rsidRPr="0069535C">
          <w:rPr>
            <w:rStyle w:val="aa"/>
          </w:rPr>
          <w:t>4. ссылки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_Toc208397188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10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89" w:history="1">
        <w:r w:rsidR="00CD70F2" w:rsidRPr="0069535C">
          <w:rPr>
            <w:rStyle w:val="aa"/>
          </w:rPr>
          <w:t>ПРИЛОЖЕНИЕ 1. ведомость промежуточной аттестации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_Toc208397189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11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90" w:history="1">
        <w:r w:rsidR="00CD70F2" w:rsidRPr="0069535C">
          <w:rPr>
            <w:rStyle w:val="aa"/>
          </w:rPr>
          <w:t>ПРИЛОЖЕНИЕ 2. ТЕРМИНЫ, ОБОЗНАЧЕНИЯ И СОКРАЩЕНИЯ, ПРИМЕНЯЕМЫЕ ДЛЯ ЦЕЛЕЙ НАСТОЯЩЕГО ЛНД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_Toc208397190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12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2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08397191" w:history="1">
        <w:r w:rsidR="00CD70F2" w:rsidRPr="0069535C">
          <w:rPr>
            <w:rStyle w:val="aa"/>
            <w:noProof/>
          </w:rPr>
          <w:t>ТЕРМИНЫ</w:t>
        </w:r>
        <w:r w:rsidR="00CD70F2">
          <w:rPr>
            <w:noProof/>
            <w:webHidden/>
          </w:rPr>
          <w:tab/>
        </w:r>
        <w:r w:rsidR="00CD70F2">
          <w:rPr>
            <w:noProof/>
            <w:webHidden/>
          </w:rPr>
          <w:fldChar w:fldCharType="begin"/>
        </w:r>
        <w:r w:rsidR="00CD70F2">
          <w:rPr>
            <w:noProof/>
            <w:webHidden/>
          </w:rPr>
          <w:instrText xml:space="preserve"> PAGEREF _Toc208397191 \h </w:instrText>
        </w:r>
        <w:r w:rsidR="00CD70F2">
          <w:rPr>
            <w:noProof/>
            <w:webHidden/>
          </w:rPr>
        </w:r>
        <w:r w:rsidR="00CD70F2">
          <w:rPr>
            <w:noProof/>
            <w:webHidden/>
          </w:rPr>
          <w:fldChar w:fldCharType="separate"/>
        </w:r>
        <w:r w:rsidR="00CD70F2">
          <w:rPr>
            <w:noProof/>
            <w:webHidden/>
          </w:rPr>
          <w:t>12</w:t>
        </w:r>
        <w:r w:rsidR="00CD70F2">
          <w:rPr>
            <w:noProof/>
            <w:webHidden/>
          </w:rPr>
          <w:fldChar w:fldCharType="end"/>
        </w:r>
      </w:hyperlink>
    </w:p>
    <w:p w:rsidR="00CD70F2" w:rsidRDefault="00691BAA">
      <w:pPr>
        <w:pStyle w:val="2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08397192" w:history="1">
        <w:r w:rsidR="00CD70F2" w:rsidRPr="0069535C">
          <w:rPr>
            <w:rStyle w:val="aa"/>
            <w:noProof/>
          </w:rPr>
          <w:t>ОБОЗНАЧЕНИЯ И СОКРАЩЕНИЯ</w:t>
        </w:r>
        <w:r w:rsidR="00CD70F2">
          <w:rPr>
            <w:noProof/>
            <w:webHidden/>
          </w:rPr>
          <w:tab/>
        </w:r>
        <w:r w:rsidR="00CD70F2">
          <w:rPr>
            <w:noProof/>
            <w:webHidden/>
          </w:rPr>
          <w:fldChar w:fldCharType="begin"/>
        </w:r>
        <w:r w:rsidR="00CD70F2">
          <w:rPr>
            <w:noProof/>
            <w:webHidden/>
          </w:rPr>
          <w:instrText xml:space="preserve"> PAGEREF _Toc208397192 \h </w:instrText>
        </w:r>
        <w:r w:rsidR="00CD70F2">
          <w:rPr>
            <w:noProof/>
            <w:webHidden/>
          </w:rPr>
        </w:r>
        <w:r w:rsidR="00CD70F2">
          <w:rPr>
            <w:noProof/>
            <w:webHidden/>
          </w:rPr>
          <w:fldChar w:fldCharType="separate"/>
        </w:r>
        <w:r w:rsidR="00CD70F2">
          <w:rPr>
            <w:noProof/>
            <w:webHidden/>
          </w:rPr>
          <w:t>12</w:t>
        </w:r>
        <w:r w:rsidR="00CD70F2">
          <w:rPr>
            <w:noProof/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93" w:history="1">
        <w:r w:rsidR="00CD70F2" w:rsidRPr="0069535C">
          <w:rPr>
            <w:rStyle w:val="aa"/>
          </w:rPr>
          <w:t>СПРАВОЧНОЕ ПРИЛОЖЕНИЕ. ТЕРМИНЫ КОРПОРАТИВНОГО ГЛОССАРИЯ И ВНЕШНИХ ИСТОЧНИКОВ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_Toc208397193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13</w:t>
        </w:r>
        <w:r w:rsidR="00CD70F2">
          <w:rPr>
            <w:webHidden/>
          </w:rPr>
          <w:fldChar w:fldCharType="end"/>
        </w:r>
      </w:hyperlink>
    </w:p>
    <w:p w:rsidR="00CD70F2" w:rsidRDefault="00691BAA">
      <w:pPr>
        <w:pStyle w:val="2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08397194" w:history="1">
        <w:r w:rsidR="00CD70F2" w:rsidRPr="0069535C">
          <w:rPr>
            <w:rStyle w:val="aa"/>
            <w:noProof/>
          </w:rPr>
          <w:t>ВЫПИСКА ИЗ КОРПОРАТИВНОГО ГЛОССАРИЯ</w:t>
        </w:r>
        <w:r w:rsidR="00CD70F2">
          <w:rPr>
            <w:noProof/>
            <w:webHidden/>
          </w:rPr>
          <w:tab/>
        </w:r>
        <w:r w:rsidR="00CD70F2">
          <w:rPr>
            <w:noProof/>
            <w:webHidden/>
          </w:rPr>
          <w:fldChar w:fldCharType="begin"/>
        </w:r>
        <w:r w:rsidR="00CD70F2">
          <w:rPr>
            <w:noProof/>
            <w:webHidden/>
          </w:rPr>
          <w:instrText xml:space="preserve"> PAGEREF _Toc208397194 \h </w:instrText>
        </w:r>
        <w:r w:rsidR="00CD70F2">
          <w:rPr>
            <w:noProof/>
            <w:webHidden/>
          </w:rPr>
        </w:r>
        <w:r w:rsidR="00CD70F2">
          <w:rPr>
            <w:noProof/>
            <w:webHidden/>
          </w:rPr>
          <w:fldChar w:fldCharType="separate"/>
        </w:r>
        <w:r w:rsidR="00CD70F2">
          <w:rPr>
            <w:noProof/>
            <w:webHidden/>
          </w:rPr>
          <w:t>13</w:t>
        </w:r>
        <w:r w:rsidR="00CD70F2">
          <w:rPr>
            <w:noProof/>
            <w:webHidden/>
          </w:rPr>
          <w:fldChar w:fldCharType="end"/>
        </w:r>
      </w:hyperlink>
    </w:p>
    <w:p w:rsidR="00CD70F2" w:rsidRDefault="00691BAA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08397195" w:history="1">
        <w:r w:rsidR="00CD70F2" w:rsidRPr="0069535C">
          <w:rPr>
            <w:rStyle w:val="aa"/>
          </w:rPr>
          <w:t>СПРАВОЧНОЕ ПРИЛОЖЕНИЕ. ЛИСТ РЕГИСТРАЦИИ ИЗМЕНЕНИЙ ЛНД</w:t>
        </w:r>
        <w:r w:rsidR="00CD70F2">
          <w:rPr>
            <w:webHidden/>
          </w:rPr>
          <w:tab/>
        </w:r>
        <w:r w:rsidR="00CD70F2">
          <w:rPr>
            <w:webHidden/>
          </w:rPr>
          <w:fldChar w:fldCharType="begin"/>
        </w:r>
        <w:r w:rsidR="00CD70F2">
          <w:rPr>
            <w:webHidden/>
          </w:rPr>
          <w:instrText xml:space="preserve"> PAGEREF _Toc208397195 \h </w:instrText>
        </w:r>
        <w:r w:rsidR="00CD70F2">
          <w:rPr>
            <w:webHidden/>
          </w:rPr>
        </w:r>
        <w:r w:rsidR="00CD70F2">
          <w:rPr>
            <w:webHidden/>
          </w:rPr>
          <w:fldChar w:fldCharType="separate"/>
        </w:r>
        <w:r w:rsidR="00CD70F2">
          <w:rPr>
            <w:webHidden/>
          </w:rPr>
          <w:t>14</w:t>
        </w:r>
        <w:r w:rsidR="00CD70F2">
          <w:rPr>
            <w:webHidden/>
          </w:rPr>
          <w:fldChar w:fldCharType="end"/>
        </w:r>
      </w:hyperlink>
    </w:p>
    <w:p w:rsidR="0037492C" w:rsidRDefault="00CD70F2" w:rsidP="00185452">
      <w:pPr>
        <w:tabs>
          <w:tab w:val="right" w:leader="dot" w:pos="9720"/>
        </w:tabs>
        <w:spacing w:before="240"/>
        <w:rPr>
          <w:lang w:val="en-US"/>
        </w:rPr>
      </w:pPr>
      <w:r>
        <w:rPr>
          <w:rFonts w:ascii="Arial" w:hAnsi="Arial" w:cs="Arial"/>
          <w:noProof/>
          <w:sz w:val="20"/>
          <w:szCs w:val="20"/>
          <w:highlight w:val="cyan"/>
        </w:rPr>
        <w:fldChar w:fldCharType="end"/>
      </w:r>
    </w:p>
    <w:p w:rsidR="0037492C" w:rsidRDefault="0037492C" w:rsidP="0037492C">
      <w:pPr>
        <w:rPr>
          <w:lang w:val="en-US"/>
        </w:rPr>
      </w:pPr>
    </w:p>
    <w:p w:rsidR="004256A3" w:rsidRPr="0037492C" w:rsidRDefault="004256A3" w:rsidP="0037492C">
      <w:pPr>
        <w:sectPr w:rsidR="004256A3" w:rsidRPr="0037492C" w:rsidSect="009A0E74">
          <w:headerReference w:type="default" r:id="rId15"/>
          <w:footerReference w:type="default" r:id="rId16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4256A3" w:rsidRPr="0037492C" w:rsidRDefault="004256A3" w:rsidP="00CD70F2">
      <w:pPr>
        <w:pStyle w:val="1"/>
        <w:keepNext w:val="0"/>
        <w:numPr>
          <w:ilvl w:val="0"/>
          <w:numId w:val="0"/>
        </w:numPr>
        <w:spacing w:before="0" w:after="0"/>
        <w:rPr>
          <w:caps w:val="0"/>
          <w:kern w:val="0"/>
        </w:rPr>
      </w:pPr>
      <w:bookmarkStart w:id="18" w:name="_Toc208397178"/>
      <w:r w:rsidRPr="0037492C">
        <w:rPr>
          <w:kern w:val="0"/>
        </w:rPr>
        <w:lastRenderedPageBreak/>
        <w:t>Вводные положения</w:t>
      </w:r>
      <w:bookmarkEnd w:id="18"/>
    </w:p>
    <w:p w:rsidR="004256A3" w:rsidRPr="004256A3" w:rsidRDefault="004256A3" w:rsidP="00B95748"/>
    <w:p w:rsidR="004256A3" w:rsidRPr="004256A3" w:rsidRDefault="004256A3" w:rsidP="00B95748"/>
    <w:p w:rsidR="004256A3" w:rsidRPr="001D5379" w:rsidRDefault="00D7647E" w:rsidP="001D5379">
      <w:pPr>
        <w:pStyle w:val="20"/>
      </w:pPr>
      <w:bookmarkStart w:id="19" w:name="_Toc208397179"/>
      <w:r w:rsidRPr="001D5379">
        <w:t>НАЗНАЧЕНИЕ</w:t>
      </w:r>
      <w:bookmarkEnd w:id="19"/>
    </w:p>
    <w:p w:rsidR="001542C7" w:rsidRDefault="001542C7" w:rsidP="00642C4B">
      <w:pPr>
        <w:tabs>
          <w:tab w:val="left" w:pos="720"/>
        </w:tabs>
        <w:ind w:right="-6"/>
        <w:jc w:val="both"/>
      </w:pPr>
    </w:p>
    <w:p w:rsidR="009703A1" w:rsidRPr="008D0FEF" w:rsidRDefault="009703A1" w:rsidP="00687325">
      <w:pPr>
        <w:pStyle w:val="afb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C6FF1">
        <w:rPr>
          <w:rFonts w:ascii="Times New Roman" w:hAnsi="Times New Roman"/>
          <w:color w:val="000000"/>
          <w:sz w:val="24"/>
          <w:szCs w:val="24"/>
          <w:lang w:eastAsia="ru-RU"/>
        </w:rPr>
        <w:t>Настоящ</w:t>
      </w:r>
      <w:r w:rsidR="00DE5ECC" w:rsidRPr="000C6FF1">
        <w:rPr>
          <w:rFonts w:ascii="Times New Roman" w:hAnsi="Times New Roman"/>
          <w:color w:val="000000"/>
          <w:sz w:val="24"/>
          <w:szCs w:val="24"/>
          <w:lang w:eastAsia="ru-RU"/>
        </w:rPr>
        <w:t>ий</w:t>
      </w:r>
      <w:r w:rsidRPr="000C6F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DE5ECC" w:rsidRPr="000C6F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Регламент бизнес-поцесса </w:t>
      </w:r>
      <w:r w:rsidRPr="000C6F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разработан в соответствии с Федеральным законом от </w:t>
      </w:r>
      <w:r w:rsidRPr="000C6FF1">
        <w:rPr>
          <w:rFonts w:ascii="Times New Roman" w:hAnsi="Times New Roman"/>
          <w:sz w:val="24"/>
          <w:szCs w:val="24"/>
          <w:lang w:eastAsia="ru-RU"/>
        </w:rPr>
        <w:t>29 декабря 2012 г. № 273-ФЗ «Об образовании в Российской Федерации», Положением об Учебном центре</w:t>
      </w:r>
      <w:r w:rsidR="0095434C" w:rsidRPr="000C6FF1">
        <w:rPr>
          <w:rFonts w:ascii="Times New Roman" w:hAnsi="Times New Roman"/>
          <w:sz w:val="24"/>
          <w:szCs w:val="24"/>
          <w:lang w:eastAsia="ru-RU"/>
        </w:rPr>
        <w:t>.</w:t>
      </w:r>
    </w:p>
    <w:p w:rsidR="009703A1" w:rsidRDefault="009703A1" w:rsidP="00687325">
      <w:pPr>
        <w:shd w:val="clear" w:color="auto" w:fill="FFFFFF"/>
        <w:jc w:val="both"/>
        <w:rPr>
          <w:color w:val="000000"/>
          <w:szCs w:val="24"/>
          <w:lang w:eastAsia="ru-RU"/>
        </w:rPr>
      </w:pPr>
      <w:r w:rsidRPr="005B382A">
        <w:rPr>
          <w:color w:val="000000"/>
          <w:szCs w:val="24"/>
          <w:lang w:eastAsia="ru-RU"/>
        </w:rPr>
        <w:t>Настоящ</w:t>
      </w:r>
      <w:r w:rsidR="00DE5ECC">
        <w:rPr>
          <w:color w:val="000000"/>
          <w:szCs w:val="24"/>
          <w:lang w:eastAsia="ru-RU"/>
        </w:rPr>
        <w:t>ий</w:t>
      </w:r>
      <w:r w:rsidRPr="005B382A">
        <w:rPr>
          <w:color w:val="000000"/>
          <w:szCs w:val="24"/>
          <w:lang w:eastAsia="ru-RU"/>
        </w:rPr>
        <w:t xml:space="preserve"> </w:t>
      </w:r>
      <w:r w:rsidR="00DE5ECC">
        <w:rPr>
          <w:color w:val="000000"/>
          <w:szCs w:val="24"/>
          <w:lang w:eastAsia="ru-RU"/>
        </w:rPr>
        <w:t>Регламент</w:t>
      </w:r>
      <w:r w:rsidR="00DE5ECC" w:rsidRPr="00FD691E">
        <w:rPr>
          <w:szCs w:val="24"/>
          <w:lang w:eastAsia="ru-RU"/>
        </w:rPr>
        <w:t xml:space="preserve"> </w:t>
      </w:r>
      <w:r w:rsidRPr="00FD691E">
        <w:rPr>
          <w:szCs w:val="24"/>
          <w:lang w:eastAsia="ru-RU"/>
        </w:rPr>
        <w:t xml:space="preserve">о проведении промежуточной аттестации обучающихся и осуществлении текущего контроля их успеваемости (далее - </w:t>
      </w:r>
      <w:r w:rsidR="00DE5ECC">
        <w:rPr>
          <w:color w:val="000000"/>
          <w:szCs w:val="24"/>
          <w:lang w:eastAsia="ru-RU"/>
        </w:rPr>
        <w:t>Регламент</w:t>
      </w:r>
      <w:r w:rsidRPr="00FD691E">
        <w:rPr>
          <w:szCs w:val="24"/>
          <w:lang w:eastAsia="ru-RU"/>
        </w:rPr>
        <w:t>) является локальным нормативным актом АО «</w:t>
      </w:r>
      <w:r w:rsidR="00407E81">
        <w:rPr>
          <w:szCs w:val="24"/>
          <w:lang w:eastAsia="ru-RU"/>
        </w:rPr>
        <w:t>Томскнефтепродукт» ВНК</w:t>
      </w:r>
      <w:r w:rsidRPr="00FD691E">
        <w:rPr>
          <w:szCs w:val="24"/>
          <w:lang w:eastAsia="ru-RU"/>
        </w:rPr>
        <w:t xml:space="preserve"> (далее - Общество), регулирующим периодичность</w:t>
      </w:r>
      <w:r>
        <w:rPr>
          <w:color w:val="000000"/>
          <w:szCs w:val="24"/>
          <w:lang w:eastAsia="ru-RU"/>
        </w:rPr>
        <w:t xml:space="preserve">, порядок, </w:t>
      </w:r>
      <w:r w:rsidRPr="005B382A">
        <w:rPr>
          <w:color w:val="000000"/>
          <w:szCs w:val="24"/>
          <w:lang w:eastAsia="ru-RU"/>
        </w:rPr>
        <w:t xml:space="preserve">систему оценок и формы проведения промежуточной аттестации </w:t>
      </w:r>
      <w:r>
        <w:rPr>
          <w:color w:val="000000"/>
          <w:szCs w:val="24"/>
          <w:lang w:eastAsia="ru-RU"/>
        </w:rPr>
        <w:t>учащ</w:t>
      </w:r>
      <w:r w:rsidRPr="005B382A">
        <w:rPr>
          <w:color w:val="000000"/>
          <w:szCs w:val="24"/>
          <w:lang w:eastAsia="ru-RU"/>
        </w:rPr>
        <w:t>ихся</w:t>
      </w:r>
      <w:r w:rsidRPr="00827B16">
        <w:rPr>
          <w:color w:val="000000"/>
          <w:szCs w:val="24"/>
          <w:lang w:eastAsia="ru-RU"/>
        </w:rPr>
        <w:t xml:space="preserve"> </w:t>
      </w:r>
      <w:r w:rsidRPr="005B382A">
        <w:rPr>
          <w:color w:val="000000"/>
          <w:szCs w:val="24"/>
          <w:lang w:eastAsia="ru-RU"/>
        </w:rPr>
        <w:t xml:space="preserve">и текущего контроля </w:t>
      </w:r>
      <w:r w:rsidRPr="00827B16">
        <w:rPr>
          <w:color w:val="000000"/>
          <w:szCs w:val="24"/>
          <w:lang w:eastAsia="ru-RU"/>
        </w:rPr>
        <w:t>их успеваемости</w:t>
      </w:r>
      <w:r>
        <w:rPr>
          <w:color w:val="000000"/>
          <w:szCs w:val="24"/>
          <w:lang w:eastAsia="ru-RU"/>
        </w:rPr>
        <w:t>.</w:t>
      </w:r>
    </w:p>
    <w:p w:rsidR="004256A3" w:rsidRPr="002B147F" w:rsidRDefault="004256A3" w:rsidP="00B95748"/>
    <w:p w:rsidR="00B95748" w:rsidRPr="004256A3" w:rsidRDefault="00B95748" w:rsidP="00B95748"/>
    <w:p w:rsidR="00A617EC" w:rsidRPr="001D5379" w:rsidRDefault="00A617EC" w:rsidP="001D5379">
      <w:pPr>
        <w:pStyle w:val="20"/>
      </w:pPr>
      <w:bookmarkStart w:id="20" w:name="_Toc438212013"/>
      <w:bookmarkStart w:id="21" w:name="_Toc208397180"/>
      <w:r w:rsidRPr="001D5379">
        <w:t>Область действия</w:t>
      </w:r>
      <w:bookmarkEnd w:id="20"/>
      <w:bookmarkEnd w:id="21"/>
    </w:p>
    <w:p w:rsidR="00A617EC" w:rsidRDefault="00A617EC" w:rsidP="00A617EC">
      <w:pPr>
        <w:jc w:val="both"/>
      </w:pPr>
    </w:p>
    <w:p w:rsidR="00A617EC" w:rsidRPr="00744A4D" w:rsidRDefault="00EA4D33" w:rsidP="00A617EC">
      <w:pPr>
        <w:jc w:val="both"/>
      </w:pPr>
      <w:r>
        <w:t>Настоящий</w:t>
      </w:r>
      <w:r w:rsidR="00C35239">
        <w:t xml:space="preserve"> </w:t>
      </w:r>
      <w:r>
        <w:t>Регламент</w:t>
      </w:r>
      <w:r w:rsidR="00A617EC" w:rsidRPr="00744A4D">
        <w:t xml:space="preserve"> обязателен для исполнения работниками: </w:t>
      </w:r>
    </w:p>
    <w:p w:rsidR="00A617EC" w:rsidRPr="00744A4D" w:rsidRDefault="00A617EC" w:rsidP="0005387C">
      <w:pPr>
        <w:numPr>
          <w:ilvl w:val="0"/>
          <w:numId w:val="3"/>
        </w:numPr>
        <w:tabs>
          <w:tab w:val="clear" w:pos="785"/>
          <w:tab w:val="num" w:pos="560"/>
          <w:tab w:val="num" w:pos="600"/>
        </w:tabs>
        <w:spacing w:before="120"/>
        <w:ind w:left="0" w:firstLine="284"/>
        <w:jc w:val="both"/>
      </w:pPr>
      <w:r w:rsidRPr="00744A4D">
        <w:t>учебного центра;</w:t>
      </w:r>
    </w:p>
    <w:p w:rsidR="00A617EC" w:rsidRPr="00744A4D" w:rsidRDefault="0095434C" w:rsidP="0005387C">
      <w:pPr>
        <w:numPr>
          <w:ilvl w:val="0"/>
          <w:numId w:val="3"/>
        </w:numPr>
        <w:tabs>
          <w:tab w:val="clear" w:pos="785"/>
          <w:tab w:val="num" w:pos="560"/>
          <w:tab w:val="num" w:pos="600"/>
        </w:tabs>
        <w:spacing w:before="120"/>
        <w:ind w:left="0" w:firstLine="284"/>
        <w:jc w:val="both"/>
      </w:pPr>
      <w:r>
        <w:t>сектора</w:t>
      </w:r>
      <w:r w:rsidR="00A617EC" w:rsidRPr="00744A4D">
        <w:t xml:space="preserve"> </w:t>
      </w:r>
      <w:r w:rsidR="00671FAC">
        <w:t>обеспечения персоналом</w:t>
      </w:r>
      <w:r w:rsidR="00A617EC" w:rsidRPr="00744A4D">
        <w:t>;</w:t>
      </w:r>
    </w:p>
    <w:p w:rsidR="00A617EC" w:rsidRPr="00744A4D" w:rsidRDefault="00A617EC" w:rsidP="0005387C">
      <w:pPr>
        <w:numPr>
          <w:ilvl w:val="0"/>
          <w:numId w:val="3"/>
        </w:numPr>
        <w:tabs>
          <w:tab w:val="clear" w:pos="785"/>
          <w:tab w:val="num" w:pos="560"/>
          <w:tab w:val="num" w:pos="600"/>
        </w:tabs>
        <w:spacing w:before="120"/>
        <w:ind w:left="0" w:firstLine="284"/>
        <w:jc w:val="both"/>
      </w:pPr>
      <w:r w:rsidRPr="00744A4D">
        <w:t>отдела розничных продаж</w:t>
      </w:r>
      <w:r w:rsidR="00671FAC">
        <w:t xml:space="preserve"> и эксплуатации АЗС</w:t>
      </w:r>
      <w:r w:rsidRPr="00744A4D">
        <w:t>;</w:t>
      </w:r>
    </w:p>
    <w:p w:rsidR="00A617EC" w:rsidRPr="00744A4D" w:rsidRDefault="00A617EC" w:rsidP="0005387C">
      <w:pPr>
        <w:numPr>
          <w:ilvl w:val="0"/>
          <w:numId w:val="3"/>
        </w:numPr>
        <w:tabs>
          <w:tab w:val="clear" w:pos="785"/>
          <w:tab w:val="num" w:pos="560"/>
          <w:tab w:val="num" w:pos="600"/>
        </w:tabs>
        <w:spacing w:before="120"/>
        <w:ind w:left="0" w:firstLine="284"/>
        <w:jc w:val="both"/>
      </w:pPr>
      <w:r w:rsidRPr="00744A4D">
        <w:t>структурных подразделений АЗК/АЗС;</w:t>
      </w:r>
    </w:p>
    <w:p w:rsidR="00A617EC" w:rsidRDefault="00A617EC" w:rsidP="0005387C">
      <w:pPr>
        <w:numPr>
          <w:ilvl w:val="0"/>
          <w:numId w:val="3"/>
        </w:numPr>
        <w:tabs>
          <w:tab w:val="clear" w:pos="785"/>
          <w:tab w:val="num" w:pos="0"/>
        </w:tabs>
        <w:spacing w:before="120"/>
        <w:ind w:left="0" w:firstLine="284"/>
        <w:jc w:val="both"/>
      </w:pPr>
      <w:r w:rsidRPr="00744A4D">
        <w:t>иных структурных подразделений А</w:t>
      </w:r>
      <w:r w:rsidR="0025248A">
        <w:t xml:space="preserve">О </w:t>
      </w:r>
      <w:r w:rsidR="00407E81" w:rsidRPr="00407E81">
        <w:t xml:space="preserve"> «Томскнефтепродукт» ВНК</w:t>
      </w:r>
      <w:r w:rsidR="00407E81">
        <w:t>,</w:t>
      </w:r>
      <w:r w:rsidR="00407E81" w:rsidRPr="00407E81">
        <w:t xml:space="preserve"> </w:t>
      </w:r>
      <w:r w:rsidR="00407E81">
        <w:t>задействованных</w:t>
      </w:r>
      <w:r w:rsidRPr="00744A4D">
        <w:t xml:space="preserve"> в процессах обучения и приема на работу претендентов на вакантные должности</w:t>
      </w:r>
      <w:r>
        <w:t>.</w:t>
      </w:r>
    </w:p>
    <w:p w:rsidR="00A617EC" w:rsidRDefault="00A617EC" w:rsidP="00A617EC">
      <w:pPr>
        <w:tabs>
          <w:tab w:val="num" w:pos="785"/>
        </w:tabs>
        <w:jc w:val="both"/>
      </w:pPr>
    </w:p>
    <w:p w:rsidR="00A617EC" w:rsidRPr="00744A4D" w:rsidRDefault="0025248A" w:rsidP="00A617EC">
      <w:pPr>
        <w:tabs>
          <w:tab w:val="num" w:pos="785"/>
        </w:tabs>
        <w:jc w:val="both"/>
      </w:pPr>
      <w:r>
        <w:t>Н</w:t>
      </w:r>
      <w:r w:rsidR="008B3761">
        <w:t>астоящ</w:t>
      </w:r>
      <w:r w:rsidR="001D5379">
        <w:t>ий</w:t>
      </w:r>
      <w:r w:rsidR="00A617EC">
        <w:t xml:space="preserve"> </w:t>
      </w:r>
      <w:r w:rsidR="001D5379">
        <w:rPr>
          <w:color w:val="000000"/>
          <w:szCs w:val="24"/>
          <w:lang w:eastAsia="ru-RU"/>
        </w:rPr>
        <w:t>Регламент</w:t>
      </w:r>
      <w:r w:rsidR="001D5379">
        <w:t xml:space="preserve"> </w:t>
      </w:r>
      <w:r w:rsidR="00A617EC">
        <w:t xml:space="preserve">распространяется </w:t>
      </w:r>
      <w:r>
        <w:t xml:space="preserve">на обучающихся </w:t>
      </w:r>
      <w:r w:rsidR="00A617EC">
        <w:t>с момента возникновения образовательных отношений.</w:t>
      </w:r>
    </w:p>
    <w:p w:rsidR="00A617EC" w:rsidRDefault="00A617EC" w:rsidP="00A617EC">
      <w:pPr>
        <w:jc w:val="both"/>
      </w:pPr>
    </w:p>
    <w:p w:rsidR="001D5379" w:rsidRDefault="001D5379" w:rsidP="001D5379">
      <w:pPr>
        <w:pStyle w:val="20"/>
      </w:pPr>
      <w:bookmarkStart w:id="22" w:name="_Toc208397181"/>
      <w:r>
        <w:t>УРОВЕНЬ ДОСТУПА</w:t>
      </w:r>
      <w:bookmarkEnd w:id="22"/>
    </w:p>
    <w:p w:rsidR="001D5379" w:rsidRDefault="001D5379" w:rsidP="00A617EC">
      <w:pPr>
        <w:jc w:val="both"/>
      </w:pPr>
      <w:r w:rsidRPr="001D5379">
        <w:t xml:space="preserve">Уровень доступа </w:t>
      </w:r>
      <w:r>
        <w:t>Регламента</w:t>
      </w:r>
      <w:r w:rsidRPr="001D5379">
        <w:t xml:space="preserve"> – «Открытый»</w:t>
      </w:r>
    </w:p>
    <w:p w:rsidR="00A617EC" w:rsidRDefault="00A617EC" w:rsidP="00A617EC">
      <w:pPr>
        <w:jc w:val="both"/>
      </w:pPr>
    </w:p>
    <w:p w:rsidR="001D5379" w:rsidRDefault="001D5379" w:rsidP="00A617EC">
      <w:pPr>
        <w:jc w:val="both"/>
      </w:pPr>
    </w:p>
    <w:p w:rsidR="001D5379" w:rsidRDefault="001D5379" w:rsidP="00A617EC">
      <w:pPr>
        <w:jc w:val="both"/>
      </w:pPr>
    </w:p>
    <w:p w:rsidR="002B147F" w:rsidRDefault="002B147F" w:rsidP="00B37FFB">
      <w:pPr>
        <w:jc w:val="both"/>
      </w:pPr>
    </w:p>
    <w:p w:rsidR="00D57D98" w:rsidRDefault="00D57D98" w:rsidP="00B37FFB">
      <w:pPr>
        <w:jc w:val="both"/>
        <w:sectPr w:rsidR="00D57D98" w:rsidSect="009A0E74">
          <w:footerReference w:type="default" r:id="rId17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642C4B" w:rsidRPr="007F21FB" w:rsidRDefault="00CD70F2" w:rsidP="00CD70F2">
      <w:pPr>
        <w:pStyle w:val="1"/>
        <w:numPr>
          <w:ilvl w:val="0"/>
          <w:numId w:val="0"/>
        </w:numPr>
      </w:pPr>
      <w:bookmarkStart w:id="23" w:name="_Toc153013095"/>
      <w:bookmarkStart w:id="24" w:name="_Toc156727021"/>
      <w:bookmarkStart w:id="25" w:name="_Toc164238420"/>
      <w:bookmarkStart w:id="26" w:name="_Toc208397182"/>
      <w:r w:rsidRPr="00CD70F2">
        <w:rPr>
          <w:rFonts w:ascii="Arial" w:hAnsi="Arial"/>
        </w:rPr>
        <w:lastRenderedPageBreak/>
        <w:t>1.</w:t>
      </w:r>
      <w:r>
        <w:rPr>
          <w:rFonts w:asciiTheme="minorHAnsi" w:hAnsiTheme="minorHAnsi"/>
        </w:rPr>
        <w:t xml:space="preserve"> </w:t>
      </w:r>
      <w:r w:rsidR="00642C4B" w:rsidRPr="007F21FB">
        <w:t>о</w:t>
      </w:r>
      <w:r w:rsidR="00B25D16" w:rsidRPr="007F21FB">
        <w:t>бщие п</w:t>
      </w:r>
      <w:r w:rsidR="00642C4B" w:rsidRPr="007F21FB">
        <w:t>о</w:t>
      </w:r>
      <w:r w:rsidR="00B25D16" w:rsidRPr="007F21FB">
        <w:t>лож</w:t>
      </w:r>
      <w:r w:rsidR="00642C4B" w:rsidRPr="007F21FB">
        <w:t>ен</w:t>
      </w:r>
      <w:bookmarkEnd w:id="23"/>
      <w:bookmarkEnd w:id="24"/>
      <w:bookmarkEnd w:id="25"/>
      <w:r w:rsidR="00B25D16" w:rsidRPr="007F21FB">
        <w:t>ия</w:t>
      </w:r>
      <w:bookmarkEnd w:id="26"/>
    </w:p>
    <w:p w:rsidR="00642C4B" w:rsidRDefault="00642C4B" w:rsidP="00642C4B">
      <w:pPr>
        <w:jc w:val="both"/>
      </w:pPr>
      <w:bookmarkStart w:id="27" w:name="_Toc149983195"/>
      <w:bookmarkStart w:id="28" w:name="_Toc149985389"/>
    </w:p>
    <w:p w:rsidR="00E53235" w:rsidRDefault="00E53235" w:rsidP="00687325">
      <w:pPr>
        <w:autoSpaceDE w:val="0"/>
        <w:autoSpaceDN w:val="0"/>
        <w:adjustRightInd w:val="0"/>
        <w:jc w:val="both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Под промежуточной аттестацией понимается вид внутреннего контроля качества образования, проводимого Учебным центром, в результате которого фиксируется освоение обучающимся определенной части образовательной или дополнительной программы и принимается административное решение о возможности получать обучение на следующем этапе обучения.</w:t>
      </w:r>
    </w:p>
    <w:p w:rsidR="00E53235" w:rsidRDefault="00E53235" w:rsidP="00E53235">
      <w:pPr>
        <w:autoSpaceDE w:val="0"/>
        <w:autoSpaceDN w:val="0"/>
        <w:adjustRightInd w:val="0"/>
        <w:ind w:firstLine="567"/>
        <w:jc w:val="both"/>
        <w:rPr>
          <w:color w:val="000000"/>
          <w:szCs w:val="24"/>
          <w:lang w:eastAsia="ru-RU"/>
        </w:rPr>
      </w:pPr>
    </w:p>
    <w:p w:rsidR="00E53235" w:rsidRDefault="00E53235" w:rsidP="00687325">
      <w:pPr>
        <w:autoSpaceDE w:val="0"/>
        <w:autoSpaceDN w:val="0"/>
        <w:adjustRightInd w:val="0"/>
        <w:jc w:val="both"/>
        <w:rPr>
          <w:color w:val="000000"/>
          <w:szCs w:val="24"/>
          <w:lang w:eastAsia="ru-RU"/>
        </w:rPr>
      </w:pPr>
      <w:r w:rsidRPr="005B382A">
        <w:rPr>
          <w:color w:val="000000"/>
          <w:szCs w:val="24"/>
          <w:lang w:eastAsia="ru-RU"/>
        </w:rPr>
        <w:t>Освоение образовательной</w:t>
      </w:r>
      <w:r>
        <w:rPr>
          <w:color w:val="000000"/>
          <w:szCs w:val="24"/>
          <w:lang w:eastAsia="ru-RU"/>
        </w:rPr>
        <w:t xml:space="preserve"> или дополнительной</w:t>
      </w:r>
      <w:r w:rsidRPr="005B382A">
        <w:rPr>
          <w:color w:val="000000"/>
          <w:szCs w:val="24"/>
          <w:lang w:eastAsia="ru-RU"/>
        </w:rPr>
        <w:t xml:space="preserve"> программы, в том числе отдельной части или всего объема учебного предмета, курса, дисциплины (модуля) образовательной</w:t>
      </w:r>
      <w:r>
        <w:rPr>
          <w:color w:val="000000"/>
          <w:szCs w:val="24"/>
          <w:lang w:eastAsia="ru-RU"/>
        </w:rPr>
        <w:t xml:space="preserve"> или дополнительной</w:t>
      </w:r>
      <w:r w:rsidRPr="005B382A">
        <w:rPr>
          <w:color w:val="000000"/>
          <w:szCs w:val="24"/>
          <w:lang w:eastAsia="ru-RU"/>
        </w:rPr>
        <w:t xml:space="preserve"> программы, сопровождается </w:t>
      </w:r>
      <w:r>
        <w:rPr>
          <w:color w:val="000000"/>
          <w:szCs w:val="24"/>
          <w:lang w:eastAsia="ru-RU"/>
        </w:rPr>
        <w:t xml:space="preserve">текущим контролем успеваемости и </w:t>
      </w:r>
      <w:r w:rsidRPr="005B382A">
        <w:rPr>
          <w:color w:val="000000"/>
          <w:szCs w:val="24"/>
          <w:lang w:eastAsia="ru-RU"/>
        </w:rPr>
        <w:t xml:space="preserve">промежуточной аттестацией </w:t>
      </w:r>
      <w:bookmarkStart w:id="29" w:name="st58_1"/>
      <w:bookmarkStart w:id="30" w:name="st58_2"/>
      <w:bookmarkStart w:id="31" w:name="st58_4"/>
      <w:bookmarkStart w:id="32" w:name="st58_5"/>
      <w:bookmarkStart w:id="33" w:name="st58_7"/>
      <w:bookmarkStart w:id="34" w:name="st58_8"/>
      <w:bookmarkStart w:id="35" w:name="st58_9"/>
      <w:bookmarkStart w:id="36" w:name="st58_10"/>
      <w:bookmarkStart w:id="37" w:name="st58_11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FD691E">
        <w:rPr>
          <w:szCs w:val="24"/>
          <w:lang w:eastAsia="ru-RU"/>
        </w:rPr>
        <w:t>обучающихся</w:t>
      </w:r>
      <w:r>
        <w:rPr>
          <w:szCs w:val="24"/>
          <w:lang w:eastAsia="ru-RU"/>
        </w:rPr>
        <w:t xml:space="preserve"> лиц</w:t>
      </w:r>
      <w:r>
        <w:rPr>
          <w:color w:val="000000"/>
          <w:szCs w:val="24"/>
          <w:lang w:eastAsia="ru-RU"/>
        </w:rPr>
        <w:t>.</w:t>
      </w:r>
    </w:p>
    <w:p w:rsidR="00E53235" w:rsidRDefault="00E53235" w:rsidP="00687325">
      <w:pPr>
        <w:autoSpaceDE w:val="0"/>
        <w:autoSpaceDN w:val="0"/>
        <w:adjustRightInd w:val="0"/>
        <w:jc w:val="both"/>
        <w:rPr>
          <w:color w:val="000000"/>
          <w:szCs w:val="24"/>
          <w:lang w:eastAsia="ru-RU"/>
        </w:rPr>
      </w:pPr>
    </w:p>
    <w:p w:rsidR="00E53235" w:rsidRDefault="00E53235" w:rsidP="00687325">
      <w:pPr>
        <w:shd w:val="clear" w:color="auto" w:fill="FFFFFF"/>
        <w:jc w:val="both"/>
        <w:rPr>
          <w:color w:val="000000"/>
          <w:szCs w:val="24"/>
          <w:lang w:eastAsia="ru-RU"/>
        </w:rPr>
      </w:pPr>
      <w:r w:rsidRPr="00662E95">
        <w:rPr>
          <w:color w:val="000000"/>
          <w:szCs w:val="24"/>
          <w:lang w:eastAsia="ru-RU"/>
        </w:rPr>
        <w:t xml:space="preserve">Текущий контроль успеваемости </w:t>
      </w:r>
      <w:r w:rsidRPr="00FD691E">
        <w:rPr>
          <w:szCs w:val="24"/>
          <w:lang w:eastAsia="ru-RU"/>
        </w:rPr>
        <w:t>обучающихся</w:t>
      </w:r>
      <w:r w:rsidRPr="00662E95">
        <w:rPr>
          <w:color w:val="000000"/>
          <w:szCs w:val="24"/>
          <w:lang w:eastAsia="ru-RU"/>
        </w:rPr>
        <w:t xml:space="preserve"> – это систематическая проверка учебных достижений </w:t>
      </w:r>
      <w:r w:rsidRPr="00FD691E">
        <w:rPr>
          <w:szCs w:val="24"/>
          <w:lang w:eastAsia="ru-RU"/>
        </w:rPr>
        <w:t>обучающихся</w:t>
      </w:r>
      <w:r w:rsidRPr="00662E95">
        <w:rPr>
          <w:color w:val="000000"/>
          <w:szCs w:val="24"/>
          <w:lang w:eastAsia="ru-RU"/>
        </w:rPr>
        <w:t xml:space="preserve">, </w:t>
      </w:r>
      <w:r w:rsidRPr="00FD691E">
        <w:rPr>
          <w:szCs w:val="24"/>
          <w:lang w:eastAsia="ru-RU"/>
        </w:rPr>
        <w:t xml:space="preserve">проводимая </w:t>
      </w:r>
      <w:r w:rsidR="00CE4F56">
        <w:rPr>
          <w:szCs w:val="24"/>
          <w:lang w:eastAsia="ru-RU"/>
        </w:rPr>
        <w:t>менеджером по обучению</w:t>
      </w:r>
      <w:r w:rsidRPr="00FD691E">
        <w:rPr>
          <w:szCs w:val="24"/>
          <w:lang w:eastAsia="ru-RU"/>
        </w:rPr>
        <w:t>в ходе осуществления образовательной деятельности в соответствии</w:t>
      </w:r>
      <w:r w:rsidRPr="00662E95">
        <w:rPr>
          <w:color w:val="000000"/>
          <w:szCs w:val="24"/>
          <w:lang w:eastAsia="ru-RU"/>
        </w:rPr>
        <w:t xml:space="preserve"> с </w:t>
      </w:r>
      <w:r w:rsidRPr="00BB4052">
        <w:rPr>
          <w:color w:val="000000"/>
          <w:szCs w:val="24"/>
          <w:lang w:eastAsia="ru-RU"/>
        </w:rPr>
        <w:t>образовательной</w:t>
      </w:r>
      <w:r>
        <w:rPr>
          <w:color w:val="000000"/>
          <w:szCs w:val="24"/>
          <w:lang w:eastAsia="ru-RU"/>
        </w:rPr>
        <w:t xml:space="preserve"> или дополнительной</w:t>
      </w:r>
      <w:r w:rsidRPr="00BA117F">
        <w:rPr>
          <w:color w:val="000000"/>
          <w:szCs w:val="24"/>
          <w:lang w:eastAsia="ru-RU"/>
        </w:rPr>
        <w:t xml:space="preserve"> программой</w:t>
      </w:r>
      <w:r w:rsidRPr="00662E95">
        <w:rPr>
          <w:color w:val="000000"/>
          <w:szCs w:val="24"/>
          <w:lang w:eastAsia="ru-RU"/>
        </w:rPr>
        <w:t>.</w:t>
      </w:r>
    </w:p>
    <w:p w:rsidR="00E53235" w:rsidRDefault="00E53235" w:rsidP="00E53235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E53235" w:rsidRDefault="00E53235" w:rsidP="00687325">
      <w:pPr>
        <w:autoSpaceDE w:val="0"/>
        <w:autoSpaceDN w:val="0"/>
        <w:adjustRightInd w:val="0"/>
        <w:jc w:val="both"/>
        <w:rPr>
          <w:szCs w:val="24"/>
        </w:rPr>
      </w:pPr>
      <w:r w:rsidRPr="00EE11D5">
        <w:rPr>
          <w:szCs w:val="24"/>
          <w:lang w:eastAsia="ru-RU"/>
        </w:rPr>
        <w:t xml:space="preserve">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</w:t>
      </w:r>
      <w:r w:rsidRPr="00EE11D5">
        <w:rPr>
          <w:szCs w:val="24"/>
        </w:rPr>
        <w:t>результатов освоения основных программ профессионального обучения и</w:t>
      </w:r>
      <w:r>
        <w:rPr>
          <w:szCs w:val="24"/>
        </w:rPr>
        <w:t>ли</w:t>
      </w:r>
      <w:r w:rsidRPr="00EE11D5">
        <w:rPr>
          <w:szCs w:val="24"/>
        </w:rPr>
        <w:t xml:space="preserve"> дополнительных профессиональных программ.</w:t>
      </w:r>
    </w:p>
    <w:p w:rsidR="00E53235" w:rsidRPr="00EE11D5" w:rsidRDefault="00E53235" w:rsidP="00E53235">
      <w:pPr>
        <w:autoSpaceDE w:val="0"/>
        <w:autoSpaceDN w:val="0"/>
        <w:adjustRightInd w:val="0"/>
        <w:ind w:firstLine="567"/>
        <w:jc w:val="both"/>
        <w:rPr>
          <w:szCs w:val="24"/>
        </w:rPr>
      </w:pPr>
    </w:p>
    <w:p w:rsidR="00E53235" w:rsidRDefault="00E53235" w:rsidP="00687325">
      <w:pPr>
        <w:shd w:val="clear" w:color="auto" w:fill="FFFFFF"/>
        <w:jc w:val="both"/>
        <w:rPr>
          <w:color w:val="000000"/>
          <w:szCs w:val="24"/>
          <w:lang w:eastAsia="ru-RU"/>
        </w:rPr>
      </w:pPr>
      <w:r w:rsidRPr="005B382A">
        <w:rPr>
          <w:color w:val="000000"/>
          <w:szCs w:val="24"/>
          <w:lang w:eastAsia="ru-RU"/>
        </w:rPr>
        <w:t xml:space="preserve">Промежуточная аттестация – это </w:t>
      </w:r>
      <w:r>
        <w:rPr>
          <w:color w:val="000000"/>
          <w:szCs w:val="24"/>
          <w:lang w:eastAsia="ru-RU"/>
        </w:rPr>
        <w:t>установление уровня достижения результатов освоения учебных предметов, курсов, дисцип</w:t>
      </w:r>
      <w:r w:rsidR="00AB161B">
        <w:rPr>
          <w:color w:val="000000"/>
          <w:szCs w:val="24"/>
          <w:lang w:eastAsia="ru-RU"/>
        </w:rPr>
        <w:t xml:space="preserve">лин (модулей), предусмотренных </w:t>
      </w:r>
      <w:r>
        <w:rPr>
          <w:color w:val="000000"/>
          <w:szCs w:val="24"/>
          <w:lang w:eastAsia="ru-RU"/>
        </w:rPr>
        <w:t>образовательной программой или дополнительной образовательной программой</w:t>
      </w:r>
      <w:r w:rsidR="00AB161B">
        <w:rPr>
          <w:color w:val="000000"/>
          <w:szCs w:val="24"/>
          <w:lang w:eastAsia="ru-RU"/>
        </w:rPr>
        <w:t xml:space="preserve"> и графиком учебного процесса</w:t>
      </w:r>
      <w:r>
        <w:rPr>
          <w:color w:val="000000"/>
          <w:szCs w:val="24"/>
          <w:lang w:eastAsia="ru-RU"/>
        </w:rPr>
        <w:t>.</w:t>
      </w:r>
    </w:p>
    <w:p w:rsidR="00E53235" w:rsidRDefault="00E53235" w:rsidP="00E53235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E53235" w:rsidRDefault="00E53235" w:rsidP="00687325">
      <w:pPr>
        <w:shd w:val="clear" w:color="auto" w:fill="FFFFFF"/>
        <w:jc w:val="both"/>
        <w:rPr>
          <w:szCs w:val="24"/>
          <w:lang w:eastAsia="ru-RU"/>
        </w:rPr>
      </w:pPr>
      <w:r w:rsidRPr="001A392E">
        <w:rPr>
          <w:szCs w:val="24"/>
          <w:lang w:eastAsia="ru-RU"/>
        </w:rPr>
        <w:t>Промежуточная аттестация проводится по учебным предметам, курсам, дисциплинам, модулям, по которым образовательной программой и</w:t>
      </w:r>
      <w:r>
        <w:rPr>
          <w:szCs w:val="24"/>
          <w:lang w:eastAsia="ru-RU"/>
        </w:rPr>
        <w:t>ли</w:t>
      </w:r>
      <w:r w:rsidRPr="001A392E">
        <w:rPr>
          <w:szCs w:val="24"/>
          <w:lang w:eastAsia="ru-RU"/>
        </w:rPr>
        <w:t xml:space="preserve"> дополнительной программой предусмотрено проведение промежуточной аттестации, в сроки, предусмотренные образовательной программой и</w:t>
      </w:r>
      <w:r>
        <w:rPr>
          <w:szCs w:val="24"/>
          <w:lang w:eastAsia="ru-RU"/>
        </w:rPr>
        <w:t>ли</w:t>
      </w:r>
      <w:r w:rsidRPr="001A392E">
        <w:rPr>
          <w:szCs w:val="24"/>
          <w:lang w:eastAsia="ru-RU"/>
        </w:rPr>
        <w:t xml:space="preserve"> дополнительной программой</w:t>
      </w:r>
      <w:r w:rsidR="00157DF7">
        <w:rPr>
          <w:szCs w:val="24"/>
          <w:lang w:eastAsia="ru-RU"/>
        </w:rPr>
        <w:t>.</w:t>
      </w:r>
    </w:p>
    <w:p w:rsidR="00157DF7" w:rsidRDefault="00157DF7" w:rsidP="00E53235">
      <w:pPr>
        <w:shd w:val="clear" w:color="auto" w:fill="FFFFFF"/>
        <w:ind w:firstLine="567"/>
        <w:jc w:val="both"/>
        <w:rPr>
          <w:szCs w:val="24"/>
          <w:lang w:eastAsia="ru-RU"/>
        </w:rPr>
      </w:pPr>
    </w:p>
    <w:p w:rsidR="00157DF7" w:rsidRPr="001A392E" w:rsidRDefault="00157DF7" w:rsidP="00687325">
      <w:pPr>
        <w:shd w:val="clear" w:color="auto" w:fill="FFFFFF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К промежуточной аттестации относятся мероприятия, связанные с подведением итогов за теоретическую часть. Все остальные зачеты, контрольные работы, опросы, подведения итогов по </w:t>
      </w:r>
      <w:r w:rsidRPr="005B382A">
        <w:rPr>
          <w:color w:val="000000"/>
          <w:szCs w:val="24"/>
          <w:lang w:eastAsia="ru-RU"/>
        </w:rPr>
        <w:t>курса</w:t>
      </w:r>
      <w:r>
        <w:rPr>
          <w:color w:val="000000"/>
          <w:szCs w:val="24"/>
          <w:lang w:eastAsia="ru-RU"/>
        </w:rPr>
        <w:t>м</w:t>
      </w:r>
      <w:r w:rsidRPr="005B382A">
        <w:rPr>
          <w:color w:val="000000"/>
          <w:szCs w:val="24"/>
          <w:lang w:eastAsia="ru-RU"/>
        </w:rPr>
        <w:t>, дисципл</w:t>
      </w:r>
      <w:r>
        <w:rPr>
          <w:color w:val="000000"/>
          <w:szCs w:val="24"/>
          <w:lang w:eastAsia="ru-RU"/>
        </w:rPr>
        <w:t>инам</w:t>
      </w:r>
      <w:r w:rsidRPr="005B382A">
        <w:rPr>
          <w:color w:val="000000"/>
          <w:szCs w:val="24"/>
          <w:lang w:eastAsia="ru-RU"/>
        </w:rPr>
        <w:t xml:space="preserve"> (модуля</w:t>
      </w:r>
      <w:r>
        <w:rPr>
          <w:color w:val="000000"/>
          <w:szCs w:val="24"/>
          <w:lang w:eastAsia="ru-RU"/>
        </w:rPr>
        <w:t>м</w:t>
      </w:r>
      <w:r w:rsidRPr="005B382A">
        <w:rPr>
          <w:color w:val="000000"/>
          <w:szCs w:val="24"/>
          <w:lang w:eastAsia="ru-RU"/>
        </w:rPr>
        <w:t xml:space="preserve">) </w:t>
      </w:r>
      <w:r w:rsidR="00CE4F56">
        <w:rPr>
          <w:szCs w:val="24"/>
          <w:lang w:eastAsia="ru-RU"/>
        </w:rPr>
        <w:t>относятся к текущему к</w:t>
      </w:r>
      <w:r>
        <w:rPr>
          <w:szCs w:val="24"/>
          <w:lang w:eastAsia="ru-RU"/>
        </w:rPr>
        <w:t>онтролю знаний.</w:t>
      </w:r>
    </w:p>
    <w:p w:rsidR="002B147F" w:rsidRDefault="002B147F" w:rsidP="002B147F">
      <w:pPr>
        <w:tabs>
          <w:tab w:val="left" w:pos="540"/>
        </w:tabs>
        <w:jc w:val="both"/>
        <w:rPr>
          <w:bCs/>
        </w:rPr>
      </w:pPr>
    </w:p>
    <w:p w:rsidR="00803AC7" w:rsidRDefault="00803AC7" w:rsidP="002B147F">
      <w:pPr>
        <w:tabs>
          <w:tab w:val="left" w:pos="540"/>
        </w:tabs>
        <w:jc w:val="both"/>
        <w:rPr>
          <w:bCs/>
        </w:rPr>
      </w:pPr>
    </w:p>
    <w:p w:rsidR="00841424" w:rsidRDefault="00841424" w:rsidP="00841424">
      <w:pPr>
        <w:jc w:val="both"/>
      </w:pPr>
    </w:p>
    <w:p w:rsidR="00841424" w:rsidRPr="0019232A" w:rsidRDefault="00841424" w:rsidP="00841424">
      <w:pPr>
        <w:spacing w:before="100" w:beforeAutospacing="1" w:after="100" w:afterAutospacing="1"/>
        <w:jc w:val="both"/>
        <w:sectPr w:rsidR="00841424" w:rsidRPr="0019232A" w:rsidSect="00BD5F85">
          <w:headerReference w:type="even" r:id="rId18"/>
          <w:headerReference w:type="first" r:id="rId19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7C553B" w:rsidRPr="001D5379" w:rsidRDefault="00CD70F2" w:rsidP="00CD70F2">
      <w:pPr>
        <w:pStyle w:val="1"/>
        <w:numPr>
          <w:ilvl w:val="0"/>
          <w:numId w:val="0"/>
        </w:numPr>
      </w:pPr>
      <w:bookmarkStart w:id="38" w:name="_Toc208397183"/>
      <w:r w:rsidRPr="00CD70F2">
        <w:rPr>
          <w:rFonts w:ascii="Arial" w:hAnsi="Arial"/>
        </w:rPr>
        <w:lastRenderedPageBreak/>
        <w:t>2.</w:t>
      </w:r>
      <w:r>
        <w:rPr>
          <w:rFonts w:asciiTheme="minorHAnsi" w:hAnsiTheme="minorHAnsi"/>
        </w:rPr>
        <w:t xml:space="preserve"> </w:t>
      </w:r>
      <w:r w:rsidR="007C553B" w:rsidRPr="001D5379">
        <w:t>соде</w:t>
      </w:r>
      <w:r w:rsidR="00D96C85" w:rsidRPr="001D5379">
        <w:t>рж</w:t>
      </w:r>
      <w:r w:rsidR="007C553B" w:rsidRPr="001D5379">
        <w:t>а</w:t>
      </w:r>
      <w:r w:rsidR="00D96C85" w:rsidRPr="001D5379">
        <w:t>ние и порядок проведения текущего контроля успеваемости</w:t>
      </w:r>
      <w:bookmarkEnd w:id="38"/>
    </w:p>
    <w:p w:rsidR="007C553B" w:rsidRDefault="007C553B" w:rsidP="007C553B">
      <w:pPr>
        <w:jc w:val="both"/>
      </w:pPr>
    </w:p>
    <w:p w:rsidR="007C553B" w:rsidRDefault="007C553B" w:rsidP="007C553B">
      <w:pPr>
        <w:jc w:val="both"/>
      </w:pPr>
    </w:p>
    <w:p w:rsidR="00AB161B" w:rsidRPr="001A392E" w:rsidRDefault="00AB161B" w:rsidP="00687325">
      <w:pPr>
        <w:shd w:val="clear" w:color="auto" w:fill="FFFFFF"/>
        <w:jc w:val="both"/>
        <w:rPr>
          <w:szCs w:val="24"/>
          <w:lang w:eastAsia="ru-RU"/>
        </w:rPr>
      </w:pPr>
      <w:r w:rsidRPr="005B382A">
        <w:rPr>
          <w:color w:val="000000"/>
          <w:szCs w:val="24"/>
          <w:lang w:eastAsia="ru-RU"/>
        </w:rPr>
        <w:t xml:space="preserve">Текущий контроль </w:t>
      </w:r>
      <w:r w:rsidRPr="001A392E">
        <w:rPr>
          <w:szCs w:val="24"/>
          <w:lang w:eastAsia="ru-RU"/>
        </w:rPr>
        <w:t>успеваемости обучающихся лиц проводится в течение учебного периода в целях:</w:t>
      </w:r>
    </w:p>
    <w:p w:rsidR="00AB161B" w:rsidRDefault="00AB161B" w:rsidP="0005387C">
      <w:pPr>
        <w:numPr>
          <w:ilvl w:val="0"/>
          <w:numId w:val="6"/>
        </w:numPr>
        <w:shd w:val="clear" w:color="auto" w:fill="FFFFFF"/>
        <w:jc w:val="both"/>
        <w:rPr>
          <w:color w:val="000000"/>
          <w:szCs w:val="24"/>
          <w:lang w:eastAsia="ru-RU"/>
        </w:rPr>
      </w:pPr>
      <w:r w:rsidRPr="005B382A">
        <w:rPr>
          <w:color w:val="000000"/>
          <w:szCs w:val="24"/>
          <w:lang w:eastAsia="ru-RU"/>
        </w:rPr>
        <w:t xml:space="preserve">контроля уровня </w:t>
      </w:r>
      <w:r w:rsidRPr="001A392E">
        <w:rPr>
          <w:szCs w:val="24"/>
          <w:lang w:eastAsia="ru-RU"/>
        </w:rPr>
        <w:t>достижения обучающихся</w:t>
      </w:r>
      <w:r w:rsidRPr="005B382A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результатов, предусмотренных образовательными или дополнительными программами;</w:t>
      </w:r>
    </w:p>
    <w:p w:rsidR="00AB161B" w:rsidRPr="00B03EF6" w:rsidRDefault="00425817" w:rsidP="0005387C">
      <w:pPr>
        <w:numPr>
          <w:ilvl w:val="0"/>
          <w:numId w:val="6"/>
        </w:numPr>
        <w:shd w:val="clear" w:color="auto" w:fill="FFFFFF"/>
        <w:jc w:val="both"/>
        <w:rPr>
          <w:szCs w:val="24"/>
          <w:lang w:eastAsia="ru-RU"/>
        </w:rPr>
      </w:pPr>
      <w:r>
        <w:rPr>
          <w:color w:val="000000"/>
          <w:szCs w:val="24"/>
          <w:lang w:eastAsia="ru-RU"/>
        </w:rPr>
        <w:t>о</w:t>
      </w:r>
      <w:r w:rsidR="00AB161B">
        <w:rPr>
          <w:color w:val="000000"/>
          <w:szCs w:val="24"/>
          <w:lang w:eastAsia="ru-RU"/>
        </w:rPr>
        <w:t xml:space="preserve">ценки соответствия результатов </w:t>
      </w:r>
      <w:r w:rsidR="00AB161B" w:rsidRPr="00B03EF6">
        <w:rPr>
          <w:szCs w:val="24"/>
          <w:lang w:eastAsia="ru-RU"/>
        </w:rPr>
        <w:t>освоения образовательных и</w:t>
      </w:r>
      <w:r w:rsidR="00AB161B">
        <w:rPr>
          <w:szCs w:val="24"/>
          <w:lang w:eastAsia="ru-RU"/>
        </w:rPr>
        <w:t>ли</w:t>
      </w:r>
      <w:r w:rsidR="00AB161B" w:rsidRPr="00B03EF6">
        <w:rPr>
          <w:szCs w:val="24"/>
          <w:lang w:eastAsia="ru-RU"/>
        </w:rPr>
        <w:t xml:space="preserve"> дополнительных </w:t>
      </w:r>
      <w:r w:rsidR="00F662F8">
        <w:rPr>
          <w:szCs w:val="24"/>
          <w:lang w:eastAsia="ru-RU"/>
        </w:rPr>
        <w:t xml:space="preserve">программ </w:t>
      </w:r>
      <w:r w:rsidR="00AB161B" w:rsidRPr="00B03EF6">
        <w:rPr>
          <w:szCs w:val="24"/>
          <w:lang w:eastAsia="ru-RU"/>
        </w:rPr>
        <w:t>квалификационным требованиям и профессиональным стандартам;</w:t>
      </w:r>
    </w:p>
    <w:p w:rsidR="00AB161B" w:rsidRDefault="00AB161B" w:rsidP="0005387C">
      <w:pPr>
        <w:numPr>
          <w:ilvl w:val="0"/>
          <w:numId w:val="6"/>
        </w:numPr>
        <w:shd w:val="clear" w:color="auto" w:fill="FFFFFF"/>
        <w:jc w:val="both"/>
        <w:rPr>
          <w:color w:val="000000"/>
          <w:szCs w:val="24"/>
          <w:lang w:eastAsia="ru-RU"/>
        </w:rPr>
      </w:pPr>
      <w:r w:rsidRPr="00B11659">
        <w:rPr>
          <w:szCs w:val="24"/>
          <w:lang w:eastAsia="ru-RU"/>
        </w:rPr>
        <w:t xml:space="preserve">проведения обучающихся лиц самооценки, оценки их работы </w:t>
      </w:r>
      <w:r w:rsidR="00CE4F56">
        <w:rPr>
          <w:szCs w:val="24"/>
          <w:lang w:eastAsia="ru-RU"/>
        </w:rPr>
        <w:t>менеджером по обучению</w:t>
      </w:r>
      <w:r w:rsidRPr="00B11659">
        <w:rPr>
          <w:szCs w:val="24"/>
          <w:lang w:eastAsia="ru-RU"/>
        </w:rPr>
        <w:t xml:space="preserve"> с целью</w:t>
      </w:r>
      <w:r>
        <w:rPr>
          <w:color w:val="000000"/>
          <w:szCs w:val="24"/>
          <w:lang w:eastAsia="ru-RU"/>
        </w:rPr>
        <w:t xml:space="preserve"> возможного совершенствования </w:t>
      </w:r>
      <w:r w:rsidRPr="005A2524">
        <w:rPr>
          <w:color w:val="000000"/>
          <w:szCs w:val="24"/>
          <w:lang w:eastAsia="ru-RU"/>
        </w:rPr>
        <w:t>образовательного процесса</w:t>
      </w:r>
      <w:r w:rsidR="00D96C85">
        <w:rPr>
          <w:color w:val="000000"/>
          <w:szCs w:val="24"/>
          <w:lang w:eastAsia="ru-RU"/>
        </w:rPr>
        <w:t>.</w:t>
      </w:r>
    </w:p>
    <w:p w:rsidR="00D96C85" w:rsidRDefault="00D96C85" w:rsidP="00477752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AB161B" w:rsidRDefault="00AB161B" w:rsidP="00687325">
      <w:pPr>
        <w:shd w:val="clear" w:color="auto" w:fill="FFFFFF"/>
        <w:jc w:val="both"/>
        <w:rPr>
          <w:color w:val="000000"/>
          <w:szCs w:val="24"/>
          <w:lang w:eastAsia="ru-RU"/>
        </w:rPr>
      </w:pPr>
      <w:r w:rsidRPr="00827B16">
        <w:rPr>
          <w:color w:val="000000"/>
          <w:szCs w:val="24"/>
          <w:lang w:eastAsia="ru-RU"/>
        </w:rPr>
        <w:t>Текущий контро</w:t>
      </w:r>
      <w:r>
        <w:rPr>
          <w:color w:val="000000"/>
          <w:szCs w:val="24"/>
          <w:lang w:eastAsia="ru-RU"/>
        </w:rPr>
        <w:t xml:space="preserve">ль </w:t>
      </w:r>
      <w:r w:rsidRPr="00B11659">
        <w:rPr>
          <w:szCs w:val="24"/>
          <w:lang w:eastAsia="ru-RU"/>
        </w:rPr>
        <w:t xml:space="preserve">осуществляется </w:t>
      </w:r>
      <w:r w:rsidR="00CE4F56">
        <w:rPr>
          <w:szCs w:val="24"/>
          <w:lang w:eastAsia="ru-RU"/>
        </w:rPr>
        <w:t>менеджером по обучению</w:t>
      </w:r>
      <w:r w:rsidRPr="00B11659">
        <w:rPr>
          <w:szCs w:val="24"/>
          <w:lang w:eastAsia="ru-RU"/>
        </w:rPr>
        <w:t>, реализующим соответствующую часть образовательной</w:t>
      </w:r>
      <w:r>
        <w:rPr>
          <w:color w:val="000000"/>
          <w:szCs w:val="24"/>
          <w:lang w:eastAsia="ru-RU"/>
        </w:rPr>
        <w:t xml:space="preserve"> или дополнительной программы</w:t>
      </w:r>
      <w:r w:rsidRPr="00827B16">
        <w:rPr>
          <w:color w:val="000000"/>
          <w:szCs w:val="24"/>
          <w:lang w:eastAsia="ru-RU"/>
        </w:rPr>
        <w:t>.</w:t>
      </w:r>
    </w:p>
    <w:p w:rsidR="00D96C85" w:rsidRPr="00827B16" w:rsidRDefault="00D96C85" w:rsidP="00477752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AB161B" w:rsidRDefault="00AB161B" w:rsidP="00687325">
      <w:pPr>
        <w:shd w:val="clear" w:color="auto" w:fill="FFFFFF"/>
        <w:jc w:val="both"/>
        <w:rPr>
          <w:szCs w:val="24"/>
          <w:lang w:eastAsia="ru-RU"/>
        </w:rPr>
      </w:pPr>
      <w:r w:rsidRPr="005B382A">
        <w:rPr>
          <w:color w:val="000000"/>
          <w:szCs w:val="24"/>
          <w:lang w:eastAsia="ru-RU"/>
        </w:rPr>
        <w:t>Порядок, ф</w:t>
      </w:r>
      <w:r>
        <w:rPr>
          <w:color w:val="000000"/>
          <w:szCs w:val="24"/>
          <w:lang w:eastAsia="ru-RU"/>
        </w:rPr>
        <w:t xml:space="preserve">ормы, периодичность, количество </w:t>
      </w:r>
      <w:r w:rsidRPr="005B382A">
        <w:rPr>
          <w:color w:val="000000"/>
          <w:szCs w:val="24"/>
          <w:lang w:eastAsia="ru-RU"/>
        </w:rPr>
        <w:t xml:space="preserve">обязательных мероприятий при проведении текущего контроля успеваемости </w:t>
      </w:r>
      <w:r>
        <w:rPr>
          <w:color w:val="000000"/>
          <w:szCs w:val="24"/>
          <w:lang w:eastAsia="ru-RU"/>
        </w:rPr>
        <w:t>обучающ</w:t>
      </w:r>
      <w:r w:rsidRPr="005B382A">
        <w:rPr>
          <w:color w:val="000000"/>
          <w:szCs w:val="24"/>
          <w:lang w:eastAsia="ru-RU"/>
        </w:rPr>
        <w:t xml:space="preserve">ихся </w:t>
      </w:r>
      <w:r w:rsidRPr="00B11659">
        <w:rPr>
          <w:szCs w:val="24"/>
          <w:lang w:eastAsia="ru-RU"/>
        </w:rPr>
        <w:t xml:space="preserve">определяются </w:t>
      </w:r>
      <w:r w:rsidR="00CE4F56">
        <w:rPr>
          <w:szCs w:val="24"/>
          <w:lang w:eastAsia="ru-RU"/>
        </w:rPr>
        <w:t>менеджером по обучению</w:t>
      </w:r>
      <w:r w:rsidRPr="00B11659">
        <w:rPr>
          <w:szCs w:val="24"/>
          <w:lang w:eastAsia="ru-RU"/>
        </w:rPr>
        <w:t xml:space="preserve"> с учетом образовательной и</w:t>
      </w:r>
      <w:r>
        <w:rPr>
          <w:szCs w:val="24"/>
          <w:lang w:eastAsia="ru-RU"/>
        </w:rPr>
        <w:t>ли</w:t>
      </w:r>
      <w:r w:rsidRPr="00B11659">
        <w:rPr>
          <w:szCs w:val="24"/>
          <w:lang w:eastAsia="ru-RU"/>
        </w:rPr>
        <w:t xml:space="preserve"> дополнительной программы.</w:t>
      </w:r>
    </w:p>
    <w:p w:rsidR="00D96C85" w:rsidRPr="005B382A" w:rsidRDefault="00D96C85" w:rsidP="00477752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AB161B" w:rsidRDefault="00AB161B" w:rsidP="00687325">
      <w:pPr>
        <w:shd w:val="clear" w:color="auto" w:fill="FFFFFF"/>
        <w:jc w:val="both"/>
        <w:rPr>
          <w:szCs w:val="24"/>
          <w:lang w:eastAsia="ru-RU"/>
        </w:rPr>
      </w:pPr>
      <w:r>
        <w:rPr>
          <w:color w:val="000000"/>
          <w:szCs w:val="24"/>
          <w:lang w:eastAsia="ru-RU"/>
        </w:rPr>
        <w:t>Фиксация результатов текущего контроля осуществляется</w:t>
      </w:r>
      <w:r w:rsidR="00CE4F56">
        <w:rPr>
          <w:color w:val="000000"/>
          <w:szCs w:val="24"/>
          <w:lang w:eastAsia="ru-RU"/>
        </w:rPr>
        <w:t xml:space="preserve"> процентным соотношением правильных и неправильных ответов в тесте (сдано/не сдано). </w:t>
      </w:r>
      <w:r w:rsidR="00DC6711">
        <w:rPr>
          <w:szCs w:val="24"/>
          <w:lang w:eastAsia="ru-RU"/>
        </w:rPr>
        <w:t xml:space="preserve">Также </w:t>
      </w:r>
      <w:r w:rsidRPr="000164F0">
        <w:rPr>
          <w:szCs w:val="24"/>
          <w:lang w:eastAsia="ru-RU"/>
        </w:rPr>
        <w:t xml:space="preserve">может быть предусмотрена иная шкала фиксации результатов освоения образовательных или дополнительных программ (например, </w:t>
      </w:r>
      <w:r w:rsidR="00CE4F56">
        <w:rPr>
          <w:szCs w:val="24"/>
          <w:lang w:eastAsia="ru-RU"/>
        </w:rPr>
        <w:t xml:space="preserve"> пятибалльная,</w:t>
      </w:r>
      <w:r w:rsidRPr="000164F0">
        <w:rPr>
          <w:szCs w:val="24"/>
          <w:lang w:eastAsia="ru-RU"/>
        </w:rPr>
        <w:t>десятибалльная), а также может быть предусмотре</w:t>
      </w:r>
      <w:r w:rsidR="00F662F8">
        <w:rPr>
          <w:szCs w:val="24"/>
          <w:lang w:eastAsia="ru-RU"/>
        </w:rPr>
        <w:t xml:space="preserve">на фиксация удовлетворительной </w:t>
      </w:r>
      <w:r w:rsidRPr="000164F0">
        <w:rPr>
          <w:szCs w:val="24"/>
          <w:lang w:eastAsia="ru-RU"/>
        </w:rPr>
        <w:t>либо неудовлетворительной оценки результатов освоения образовательных или дополнительных программ без разделения на уровни освоения.</w:t>
      </w:r>
    </w:p>
    <w:p w:rsidR="00D96C85" w:rsidRDefault="00D96C85" w:rsidP="00477752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AB161B" w:rsidRDefault="00AB161B" w:rsidP="00687325">
      <w:pPr>
        <w:shd w:val="clear" w:color="auto" w:fill="FFFFFF"/>
        <w:jc w:val="both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Последствия получения неудовлетворительного результата текущего контроля успеваемости определяются </w:t>
      </w:r>
      <w:r w:rsidR="00CE4F56">
        <w:rPr>
          <w:color w:val="000000"/>
          <w:szCs w:val="24"/>
          <w:lang w:eastAsia="ru-RU"/>
        </w:rPr>
        <w:t>менеджером по обучению</w:t>
      </w:r>
      <w:r>
        <w:rPr>
          <w:color w:val="000000"/>
          <w:szCs w:val="24"/>
          <w:lang w:eastAsia="ru-RU"/>
        </w:rPr>
        <w:t xml:space="preserve"> в соответствии с образовательной или дополнительной программой, и могут включать в себя проведение дополнительной работы с обучающимися лицами, индивидуализацию содержания образовательной деятельности обучающихся, иную корректировку образовательной деятельности в отношении обучающихся</w:t>
      </w:r>
      <w:r w:rsidR="00D96C85">
        <w:rPr>
          <w:color w:val="000000"/>
          <w:szCs w:val="24"/>
          <w:lang w:eastAsia="ru-RU"/>
        </w:rPr>
        <w:t>.</w:t>
      </w:r>
    </w:p>
    <w:p w:rsidR="00D96C85" w:rsidRPr="005B382A" w:rsidRDefault="00D96C85" w:rsidP="00477752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AB161B" w:rsidRDefault="00AB161B" w:rsidP="00687325">
      <w:pPr>
        <w:shd w:val="clear" w:color="auto" w:fill="FFFFFF"/>
        <w:jc w:val="both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Результаты текущего контроля фиксируются в документах (ведомостях и иных установленных документах).</w:t>
      </w:r>
    </w:p>
    <w:p w:rsidR="00D96C85" w:rsidRDefault="00D96C85" w:rsidP="00477752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AB161B" w:rsidRDefault="00AB161B" w:rsidP="00687325">
      <w:pPr>
        <w:shd w:val="clear" w:color="auto" w:fill="FFFFFF"/>
        <w:jc w:val="both"/>
        <w:rPr>
          <w:color w:val="000000"/>
          <w:szCs w:val="24"/>
          <w:lang w:eastAsia="ru-RU"/>
        </w:rPr>
      </w:pPr>
      <w:r w:rsidRPr="005B382A">
        <w:rPr>
          <w:color w:val="000000"/>
          <w:szCs w:val="24"/>
          <w:lang w:eastAsia="ru-RU"/>
        </w:rPr>
        <w:t xml:space="preserve">Успеваемость </w:t>
      </w:r>
      <w:r>
        <w:rPr>
          <w:color w:val="000000"/>
          <w:szCs w:val="24"/>
          <w:lang w:eastAsia="ru-RU"/>
        </w:rPr>
        <w:t>обучающихся</w:t>
      </w:r>
      <w:r w:rsidRPr="005B382A">
        <w:rPr>
          <w:color w:val="000000"/>
          <w:szCs w:val="24"/>
          <w:lang w:eastAsia="ru-RU"/>
        </w:rPr>
        <w:t>, занимающихся по индивидуальному учебному плану,</w:t>
      </w:r>
      <w:r w:rsidRPr="00827B16">
        <w:rPr>
          <w:color w:val="000000"/>
          <w:szCs w:val="24"/>
          <w:lang w:eastAsia="ru-RU"/>
        </w:rPr>
        <w:t xml:space="preserve"> </w:t>
      </w:r>
      <w:r w:rsidRPr="005B382A">
        <w:rPr>
          <w:color w:val="000000"/>
          <w:szCs w:val="24"/>
          <w:lang w:eastAsia="ru-RU"/>
        </w:rPr>
        <w:t xml:space="preserve">подлежит текущему контролю </w:t>
      </w:r>
      <w:r>
        <w:rPr>
          <w:color w:val="000000"/>
          <w:szCs w:val="24"/>
          <w:lang w:eastAsia="ru-RU"/>
        </w:rPr>
        <w:t>с учетом особенностей освоения образовательной или дополнительной программы, предусмотренных индивидуальным учебн</w:t>
      </w:r>
      <w:r w:rsidR="00D96C85">
        <w:rPr>
          <w:color w:val="000000"/>
          <w:szCs w:val="24"/>
          <w:lang w:eastAsia="ru-RU"/>
        </w:rPr>
        <w:t>ым планом.</w:t>
      </w:r>
    </w:p>
    <w:p w:rsidR="00D96C85" w:rsidRDefault="00D96C85" w:rsidP="00477752">
      <w:pPr>
        <w:shd w:val="clear" w:color="auto" w:fill="FFFFFF"/>
        <w:ind w:firstLine="567"/>
        <w:jc w:val="both"/>
        <w:rPr>
          <w:color w:val="000000"/>
          <w:szCs w:val="24"/>
          <w:lang w:eastAsia="ru-RU"/>
        </w:rPr>
      </w:pPr>
    </w:p>
    <w:p w:rsidR="005314B3" w:rsidRDefault="00CE4F56" w:rsidP="00425817">
      <w:pPr>
        <w:shd w:val="clear" w:color="auto" w:fill="FFFFFF"/>
        <w:jc w:val="both"/>
      </w:pPr>
      <w:r>
        <w:rPr>
          <w:color w:val="000000"/>
          <w:szCs w:val="24"/>
          <w:lang w:eastAsia="ru-RU"/>
        </w:rPr>
        <w:t>Менеджер по обучению</w:t>
      </w:r>
      <w:r w:rsidR="00AB161B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доводи</w:t>
      </w:r>
      <w:r w:rsidR="00AB161B" w:rsidRPr="005B382A">
        <w:rPr>
          <w:color w:val="000000"/>
          <w:szCs w:val="24"/>
          <w:lang w:eastAsia="ru-RU"/>
        </w:rPr>
        <w:t xml:space="preserve">т до сведения </w:t>
      </w:r>
      <w:r w:rsidR="00AB161B">
        <w:rPr>
          <w:color w:val="000000"/>
          <w:szCs w:val="24"/>
          <w:lang w:eastAsia="ru-RU"/>
        </w:rPr>
        <w:t xml:space="preserve">обучающихся лиц </w:t>
      </w:r>
      <w:r w:rsidR="00AB161B" w:rsidRPr="005B382A">
        <w:rPr>
          <w:color w:val="000000"/>
          <w:szCs w:val="24"/>
          <w:lang w:eastAsia="ru-RU"/>
        </w:rPr>
        <w:t xml:space="preserve">сведения о результатах </w:t>
      </w:r>
      <w:r w:rsidR="00AB161B">
        <w:rPr>
          <w:color w:val="000000"/>
          <w:szCs w:val="24"/>
          <w:lang w:eastAsia="ru-RU"/>
        </w:rPr>
        <w:t xml:space="preserve">текущего контроля успеваемости, как посредством заполнения предусмотренных документов, так и по запросу обучающихся. </w:t>
      </w:r>
      <w:r>
        <w:rPr>
          <w:color w:val="000000"/>
          <w:szCs w:val="24"/>
          <w:lang w:eastAsia="ru-RU"/>
        </w:rPr>
        <w:t>Менеджер по обучению обязан</w:t>
      </w:r>
      <w:r w:rsidR="00AB161B">
        <w:rPr>
          <w:color w:val="000000"/>
          <w:szCs w:val="24"/>
          <w:lang w:eastAsia="ru-RU"/>
        </w:rPr>
        <w:t xml:space="preserve"> прокомментировать результаты текущего контроля успеваемости обучающихся лиц в устной форме. Обучающиеся лица имеют право на получение информации об итогах текущего контроля успеваемости в письменной форме в виде выписки из соответствующих документов.</w:t>
      </w:r>
    </w:p>
    <w:p w:rsidR="005314B3" w:rsidRPr="0019232A" w:rsidRDefault="005314B3" w:rsidP="005314B3">
      <w:pPr>
        <w:spacing w:before="100" w:beforeAutospacing="1" w:after="100" w:afterAutospacing="1"/>
        <w:jc w:val="both"/>
        <w:sectPr w:rsidR="005314B3" w:rsidRPr="0019232A" w:rsidSect="00BD5F85">
          <w:headerReference w:type="even" r:id="rId20"/>
          <w:headerReference w:type="first" r:id="rId21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143790" w:rsidRPr="001D5379" w:rsidRDefault="00CD70F2" w:rsidP="00CD70F2">
      <w:pPr>
        <w:pStyle w:val="1"/>
        <w:numPr>
          <w:ilvl w:val="0"/>
          <w:numId w:val="0"/>
        </w:numPr>
      </w:pPr>
      <w:bookmarkStart w:id="39" w:name="_Toc208397184"/>
      <w:r>
        <w:rPr>
          <w:rFonts w:asciiTheme="minorHAnsi" w:hAnsiTheme="minorHAnsi"/>
        </w:rPr>
        <w:lastRenderedPageBreak/>
        <w:t xml:space="preserve">3. </w:t>
      </w:r>
      <w:r w:rsidR="00143790" w:rsidRPr="001D5379">
        <w:t>с</w:t>
      </w:r>
      <w:r w:rsidR="00902A40" w:rsidRPr="001D5379">
        <w:t>одержание и порядок пр</w:t>
      </w:r>
      <w:r w:rsidR="00143790" w:rsidRPr="001D5379">
        <w:t>ов</w:t>
      </w:r>
      <w:r w:rsidR="00902A40" w:rsidRPr="001D5379">
        <w:t>едения промежуточной аттестации</w:t>
      </w:r>
      <w:bookmarkEnd w:id="39"/>
    </w:p>
    <w:p w:rsidR="00143790" w:rsidRDefault="00143790" w:rsidP="00143790">
      <w:pPr>
        <w:jc w:val="both"/>
      </w:pPr>
    </w:p>
    <w:p w:rsidR="00143790" w:rsidRDefault="00143790" w:rsidP="00143790">
      <w:pPr>
        <w:jc w:val="both"/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>Целями проведения промежуточной аттестации являются: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05387C">
      <w:pPr>
        <w:numPr>
          <w:ilvl w:val="0"/>
          <w:numId w:val="4"/>
        </w:num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>объективное установление фактического уровня освоения образовательной</w:t>
      </w:r>
      <w:r>
        <w:rPr>
          <w:szCs w:val="24"/>
          <w:lang w:eastAsia="ru-RU"/>
        </w:rPr>
        <w:t xml:space="preserve"> или дополнительной программы</w:t>
      </w:r>
      <w:r w:rsidRPr="0057022A">
        <w:rPr>
          <w:szCs w:val="24"/>
          <w:lang w:eastAsia="ru-RU"/>
        </w:rPr>
        <w:t xml:space="preserve"> и достижения результатов освоения образовательной</w:t>
      </w:r>
      <w:r>
        <w:rPr>
          <w:szCs w:val="24"/>
          <w:lang w:eastAsia="ru-RU"/>
        </w:rPr>
        <w:t xml:space="preserve"> или дополнительной</w:t>
      </w:r>
      <w:r w:rsidRPr="0057022A">
        <w:rPr>
          <w:szCs w:val="24"/>
          <w:lang w:eastAsia="ru-RU"/>
        </w:rPr>
        <w:t xml:space="preserve"> программ</w:t>
      </w:r>
      <w:r>
        <w:rPr>
          <w:szCs w:val="24"/>
          <w:lang w:eastAsia="ru-RU"/>
        </w:rPr>
        <w:t>ы;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05387C">
      <w:pPr>
        <w:numPr>
          <w:ilvl w:val="0"/>
          <w:numId w:val="4"/>
        </w:num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 xml:space="preserve">соотнесение </w:t>
      </w:r>
      <w:r>
        <w:rPr>
          <w:szCs w:val="24"/>
          <w:lang w:eastAsia="ru-RU"/>
        </w:rPr>
        <w:t>этого уровня с квалификационными требованиями и профессиональными стандартами</w:t>
      </w:r>
      <w:r w:rsidRPr="0057022A">
        <w:rPr>
          <w:szCs w:val="24"/>
          <w:lang w:eastAsia="ru-RU"/>
        </w:rPr>
        <w:t>;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05387C">
      <w:pPr>
        <w:numPr>
          <w:ilvl w:val="0"/>
          <w:numId w:val="4"/>
        </w:num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 xml:space="preserve">оценка достижений конкретного </w:t>
      </w:r>
      <w:r>
        <w:rPr>
          <w:szCs w:val="24"/>
          <w:lang w:eastAsia="ru-RU"/>
        </w:rPr>
        <w:t>обучающегося</w:t>
      </w:r>
      <w:r w:rsidRPr="0057022A">
        <w:rPr>
          <w:szCs w:val="24"/>
          <w:lang w:eastAsia="ru-RU"/>
        </w:rPr>
        <w:t>, позволяющая выявить пробелы в освоении им образовательной</w:t>
      </w:r>
      <w:r>
        <w:rPr>
          <w:szCs w:val="24"/>
          <w:lang w:eastAsia="ru-RU"/>
        </w:rPr>
        <w:t xml:space="preserve"> или дополнительной</w:t>
      </w:r>
      <w:r w:rsidRPr="0057022A">
        <w:rPr>
          <w:szCs w:val="24"/>
          <w:lang w:eastAsia="ru-RU"/>
        </w:rPr>
        <w:t xml:space="preserve"> прогр</w:t>
      </w:r>
      <w:r>
        <w:rPr>
          <w:szCs w:val="24"/>
          <w:lang w:eastAsia="ru-RU"/>
        </w:rPr>
        <w:t xml:space="preserve">аммы и учитывать индивидуальные </w:t>
      </w:r>
      <w:r w:rsidRPr="0057022A">
        <w:rPr>
          <w:szCs w:val="24"/>
          <w:lang w:eastAsia="ru-RU"/>
        </w:rPr>
        <w:t xml:space="preserve">потребности </w:t>
      </w:r>
      <w:r>
        <w:rPr>
          <w:szCs w:val="24"/>
          <w:lang w:eastAsia="ru-RU"/>
        </w:rPr>
        <w:t>об</w:t>
      </w:r>
      <w:r w:rsidRPr="0057022A">
        <w:rPr>
          <w:szCs w:val="24"/>
          <w:lang w:eastAsia="ru-RU"/>
        </w:rPr>
        <w:t>уча</w:t>
      </w:r>
      <w:r>
        <w:rPr>
          <w:szCs w:val="24"/>
          <w:lang w:eastAsia="ru-RU"/>
        </w:rPr>
        <w:t>ю</w:t>
      </w:r>
      <w:r w:rsidRPr="0057022A">
        <w:rPr>
          <w:szCs w:val="24"/>
          <w:lang w:eastAsia="ru-RU"/>
        </w:rPr>
        <w:t>щегося в осуществлении образовательной деятельности,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05387C">
      <w:pPr>
        <w:numPr>
          <w:ilvl w:val="0"/>
          <w:numId w:val="4"/>
        </w:num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>оценка динамики индивидуальных образовательных достижений, продвижения в достижении планируемых результатов освоения образовательной</w:t>
      </w:r>
      <w:r>
        <w:rPr>
          <w:szCs w:val="24"/>
          <w:lang w:eastAsia="ru-RU"/>
        </w:rPr>
        <w:t xml:space="preserve"> или дополнительной</w:t>
      </w:r>
      <w:r w:rsidRPr="0057022A">
        <w:rPr>
          <w:szCs w:val="24"/>
          <w:lang w:eastAsia="ru-RU"/>
        </w:rPr>
        <w:t xml:space="preserve"> программы</w:t>
      </w:r>
      <w:r>
        <w:rPr>
          <w:szCs w:val="24"/>
          <w:lang w:eastAsia="ru-RU"/>
        </w:rPr>
        <w:t>.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 xml:space="preserve">Промежуточная аттестация в </w:t>
      </w:r>
      <w:r>
        <w:rPr>
          <w:szCs w:val="24"/>
          <w:lang w:eastAsia="ru-RU"/>
        </w:rPr>
        <w:t>Учебном центре</w:t>
      </w:r>
      <w:r w:rsidRPr="0057022A">
        <w:rPr>
          <w:szCs w:val="24"/>
          <w:lang w:eastAsia="ru-RU"/>
        </w:rPr>
        <w:t xml:space="preserve"> проводится на основе принципов объективности, беспристрастности. Оценка результатов освоения </w:t>
      </w:r>
      <w:r>
        <w:rPr>
          <w:szCs w:val="24"/>
          <w:lang w:eastAsia="ru-RU"/>
        </w:rPr>
        <w:t>об</w:t>
      </w:r>
      <w:r w:rsidRPr="0057022A">
        <w:rPr>
          <w:szCs w:val="24"/>
          <w:lang w:eastAsia="ru-RU"/>
        </w:rPr>
        <w:t>уча</w:t>
      </w:r>
      <w:r>
        <w:rPr>
          <w:szCs w:val="24"/>
          <w:lang w:eastAsia="ru-RU"/>
        </w:rPr>
        <w:t>ю</w:t>
      </w:r>
      <w:r w:rsidRPr="0057022A">
        <w:rPr>
          <w:szCs w:val="24"/>
          <w:lang w:eastAsia="ru-RU"/>
        </w:rPr>
        <w:t>щимися образовательных</w:t>
      </w:r>
      <w:r>
        <w:rPr>
          <w:szCs w:val="24"/>
          <w:lang w:eastAsia="ru-RU"/>
        </w:rPr>
        <w:t xml:space="preserve"> или дополнительных</w:t>
      </w:r>
      <w:r w:rsidRPr="0057022A">
        <w:rPr>
          <w:szCs w:val="24"/>
          <w:lang w:eastAsia="ru-RU"/>
        </w:rPr>
        <w:t xml:space="preserve"> программ осуществляется в зависимости от достигнутых </w:t>
      </w:r>
      <w:r>
        <w:rPr>
          <w:szCs w:val="24"/>
          <w:lang w:eastAsia="ru-RU"/>
        </w:rPr>
        <w:t>об</w:t>
      </w:r>
      <w:r w:rsidRPr="0057022A">
        <w:rPr>
          <w:szCs w:val="24"/>
          <w:lang w:eastAsia="ru-RU"/>
        </w:rPr>
        <w:t>уча</w:t>
      </w:r>
      <w:r>
        <w:rPr>
          <w:szCs w:val="24"/>
          <w:lang w:eastAsia="ru-RU"/>
        </w:rPr>
        <w:t>ю</w:t>
      </w:r>
      <w:r w:rsidRPr="0057022A">
        <w:rPr>
          <w:szCs w:val="24"/>
          <w:lang w:eastAsia="ru-RU"/>
        </w:rPr>
        <w:t>щим</w:t>
      </w:r>
      <w:r>
        <w:rPr>
          <w:szCs w:val="24"/>
          <w:lang w:eastAsia="ru-RU"/>
        </w:rPr>
        <w:t>и</w:t>
      </w:r>
      <w:r w:rsidRPr="0057022A">
        <w:rPr>
          <w:szCs w:val="24"/>
          <w:lang w:eastAsia="ru-RU"/>
        </w:rPr>
        <w:t xml:space="preserve">ся результатов и не может быть поставлена в зависимость от формы получения образования, формы обучения, факта </w:t>
      </w:r>
      <w:r>
        <w:rPr>
          <w:szCs w:val="24"/>
          <w:lang w:eastAsia="ru-RU"/>
        </w:rPr>
        <w:t>пользования платными</w:t>
      </w:r>
      <w:r w:rsidRPr="0057022A">
        <w:rPr>
          <w:szCs w:val="24"/>
          <w:lang w:eastAsia="ru-RU"/>
        </w:rPr>
        <w:t xml:space="preserve"> образовательными услугами</w:t>
      </w:r>
      <w:r>
        <w:rPr>
          <w:szCs w:val="24"/>
          <w:lang w:eastAsia="ru-RU"/>
        </w:rPr>
        <w:t xml:space="preserve"> и иных подобных обстоятельств.</w:t>
      </w:r>
    </w:p>
    <w:p w:rsidR="007A46CF" w:rsidRPr="0057022A" w:rsidRDefault="007A46CF" w:rsidP="007A46CF">
      <w:pPr>
        <w:shd w:val="clear" w:color="auto" w:fill="FFFFFF"/>
        <w:ind w:firstLine="426"/>
        <w:jc w:val="both"/>
        <w:rPr>
          <w:rFonts w:ascii="Verdana" w:hAnsi="Verdana"/>
          <w:szCs w:val="24"/>
          <w:lang w:eastAsia="ru-RU"/>
        </w:rPr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>Формами промежуточной аттестации являются: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rFonts w:ascii="Verdana" w:hAnsi="Verdana"/>
          <w:szCs w:val="24"/>
          <w:lang w:eastAsia="ru-RU"/>
        </w:rPr>
      </w:pPr>
    </w:p>
    <w:p w:rsidR="007A46CF" w:rsidRPr="0057022A" w:rsidRDefault="007A46CF" w:rsidP="0005387C">
      <w:pPr>
        <w:numPr>
          <w:ilvl w:val="0"/>
          <w:numId w:val="5"/>
        </w:numPr>
        <w:shd w:val="clear" w:color="auto" w:fill="FFFFFF"/>
        <w:jc w:val="both"/>
        <w:rPr>
          <w:rFonts w:ascii="Verdana" w:hAnsi="Verdana"/>
          <w:szCs w:val="24"/>
          <w:lang w:eastAsia="ru-RU"/>
        </w:rPr>
      </w:pPr>
      <w:r>
        <w:rPr>
          <w:szCs w:val="24"/>
          <w:lang w:eastAsia="ru-RU"/>
        </w:rPr>
        <w:t xml:space="preserve">письменная проверка в форме тестирования </w:t>
      </w:r>
      <w:r w:rsidRPr="0057022A">
        <w:rPr>
          <w:szCs w:val="24"/>
          <w:lang w:eastAsia="ru-RU"/>
        </w:rPr>
        <w:t xml:space="preserve">– письменный ответ </w:t>
      </w:r>
      <w:r>
        <w:rPr>
          <w:szCs w:val="24"/>
          <w:lang w:eastAsia="ru-RU"/>
        </w:rPr>
        <w:t>об</w:t>
      </w:r>
      <w:r w:rsidRPr="0057022A">
        <w:rPr>
          <w:szCs w:val="24"/>
          <w:lang w:eastAsia="ru-RU"/>
        </w:rPr>
        <w:t>уча</w:t>
      </w:r>
      <w:r>
        <w:rPr>
          <w:szCs w:val="24"/>
          <w:lang w:eastAsia="ru-RU"/>
        </w:rPr>
        <w:t>ю</w:t>
      </w:r>
      <w:r w:rsidRPr="0057022A">
        <w:rPr>
          <w:szCs w:val="24"/>
          <w:lang w:eastAsia="ru-RU"/>
        </w:rPr>
        <w:t>щегося</w:t>
      </w:r>
      <w:r>
        <w:rPr>
          <w:szCs w:val="24"/>
          <w:lang w:eastAsia="ru-RU"/>
        </w:rPr>
        <w:t xml:space="preserve"> лица</w:t>
      </w:r>
      <w:r w:rsidRPr="0057022A">
        <w:rPr>
          <w:szCs w:val="24"/>
          <w:lang w:eastAsia="ru-RU"/>
        </w:rPr>
        <w:t xml:space="preserve"> на один</w:t>
      </w:r>
      <w:r>
        <w:rPr>
          <w:szCs w:val="24"/>
          <w:lang w:eastAsia="ru-RU"/>
        </w:rPr>
        <w:t xml:space="preserve"> или систему вопросов (заданий)</w:t>
      </w:r>
      <w:r w:rsidRPr="0057022A">
        <w:rPr>
          <w:szCs w:val="24"/>
          <w:lang w:eastAsia="ru-RU"/>
        </w:rPr>
        <w:t>;</w:t>
      </w:r>
    </w:p>
    <w:p w:rsidR="007A46CF" w:rsidRPr="0057022A" w:rsidRDefault="007A46CF" w:rsidP="0005387C">
      <w:pPr>
        <w:numPr>
          <w:ilvl w:val="0"/>
          <w:numId w:val="5"/>
        </w:numPr>
        <w:shd w:val="clear" w:color="auto" w:fill="FFFFFF"/>
        <w:jc w:val="both"/>
        <w:rPr>
          <w:rFonts w:ascii="Verdana" w:hAnsi="Verdana"/>
          <w:szCs w:val="24"/>
          <w:lang w:eastAsia="ru-RU"/>
        </w:rPr>
      </w:pPr>
      <w:r>
        <w:rPr>
          <w:szCs w:val="24"/>
          <w:lang w:eastAsia="ru-RU"/>
        </w:rPr>
        <w:t xml:space="preserve">устная проверка </w:t>
      </w:r>
      <w:r w:rsidRPr="0057022A">
        <w:rPr>
          <w:szCs w:val="24"/>
          <w:lang w:eastAsia="ru-RU"/>
        </w:rPr>
        <w:t xml:space="preserve">– устный ответ </w:t>
      </w:r>
      <w:r>
        <w:rPr>
          <w:szCs w:val="24"/>
          <w:lang w:eastAsia="ru-RU"/>
        </w:rPr>
        <w:t>об</w:t>
      </w:r>
      <w:r w:rsidRPr="0057022A">
        <w:rPr>
          <w:szCs w:val="24"/>
          <w:lang w:eastAsia="ru-RU"/>
        </w:rPr>
        <w:t>уча</w:t>
      </w:r>
      <w:r>
        <w:rPr>
          <w:szCs w:val="24"/>
          <w:lang w:eastAsia="ru-RU"/>
        </w:rPr>
        <w:t>ю</w:t>
      </w:r>
      <w:r w:rsidRPr="0057022A">
        <w:rPr>
          <w:szCs w:val="24"/>
          <w:lang w:eastAsia="ru-RU"/>
        </w:rPr>
        <w:t>щегося на один или систему вопросов в</w:t>
      </w:r>
      <w:r>
        <w:rPr>
          <w:szCs w:val="24"/>
          <w:lang w:eastAsia="ru-RU"/>
        </w:rPr>
        <w:t xml:space="preserve"> форме ответа на билеты, беседы, собеседования и другие формы контроля</w:t>
      </w:r>
      <w:r w:rsidRPr="0057022A">
        <w:rPr>
          <w:szCs w:val="24"/>
          <w:lang w:eastAsia="ru-RU"/>
        </w:rPr>
        <w:t>;</w:t>
      </w:r>
    </w:p>
    <w:p w:rsidR="007A46CF" w:rsidRDefault="007A46CF" w:rsidP="0005387C">
      <w:pPr>
        <w:numPr>
          <w:ilvl w:val="0"/>
          <w:numId w:val="5"/>
        </w:numPr>
        <w:shd w:val="clear" w:color="auto" w:fill="FFFFFF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комбинированная проверка </w:t>
      </w:r>
      <w:r w:rsidRPr="0057022A">
        <w:rPr>
          <w:szCs w:val="24"/>
          <w:lang w:eastAsia="ru-RU"/>
        </w:rPr>
        <w:t>- сочетание письменных и устных форм проверок.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>Иные формы промежуточной аттестации могут предусматриват</w:t>
      </w:r>
      <w:r>
        <w:rPr>
          <w:szCs w:val="24"/>
          <w:lang w:eastAsia="ru-RU"/>
        </w:rPr>
        <w:t>ься образовательной программой.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>В случаях, предусмотренных образовательной</w:t>
      </w:r>
      <w:r>
        <w:rPr>
          <w:szCs w:val="24"/>
          <w:lang w:eastAsia="ru-RU"/>
        </w:rPr>
        <w:t xml:space="preserve"> или дополнительной</w:t>
      </w:r>
      <w:r w:rsidRPr="0057022A">
        <w:rPr>
          <w:szCs w:val="24"/>
          <w:lang w:eastAsia="ru-RU"/>
        </w:rPr>
        <w:t xml:space="preserve"> программой, в качестве результатов промежуточной аттестации м</w:t>
      </w:r>
      <w:r w:rsidR="00DC6711">
        <w:rPr>
          <w:szCs w:val="24"/>
          <w:lang w:eastAsia="ru-RU"/>
        </w:rPr>
        <w:t xml:space="preserve">огут быть зачтены выполнение </w:t>
      </w:r>
      <w:r w:rsidRPr="0057022A">
        <w:rPr>
          <w:szCs w:val="24"/>
          <w:lang w:eastAsia="ru-RU"/>
        </w:rPr>
        <w:t xml:space="preserve"> заданий, проектов в ходе образовательной деятельности, результаты участия в олимпиадах, конкурсах, конференциях, иных подобных мероприятиях. Образовательной</w:t>
      </w:r>
      <w:r>
        <w:rPr>
          <w:szCs w:val="24"/>
          <w:lang w:eastAsia="ru-RU"/>
        </w:rPr>
        <w:t xml:space="preserve"> или дополнительной</w:t>
      </w:r>
      <w:r w:rsidRPr="0057022A">
        <w:rPr>
          <w:szCs w:val="24"/>
          <w:lang w:eastAsia="ru-RU"/>
        </w:rPr>
        <w:t xml:space="preserve"> программой может быть предусмотрена накопительная балльная система зачета результ</w:t>
      </w:r>
      <w:r>
        <w:rPr>
          <w:szCs w:val="24"/>
          <w:lang w:eastAsia="ru-RU"/>
        </w:rPr>
        <w:t>атов деятельности обучающегося.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lastRenderedPageBreak/>
        <w:t>Фиксация результатов промежуточной аттестации осуществляется</w:t>
      </w:r>
      <w:r w:rsidR="00DC6711">
        <w:rPr>
          <w:szCs w:val="24"/>
          <w:lang w:eastAsia="ru-RU"/>
        </w:rPr>
        <w:t xml:space="preserve"> по процентному соотношению (правильных ответов в тесте должно быть не менее 80%) и </w:t>
      </w:r>
      <w:r>
        <w:rPr>
          <w:szCs w:val="24"/>
          <w:lang w:eastAsia="ru-RU"/>
        </w:rPr>
        <w:t xml:space="preserve">заносится в ведомость промежуточной аттестации </w:t>
      </w:r>
      <w:r w:rsidRPr="00A54100">
        <w:rPr>
          <w:i/>
          <w:szCs w:val="24"/>
          <w:lang w:eastAsia="ru-RU"/>
        </w:rPr>
        <w:t>(</w:t>
      </w:r>
      <w:hyperlink w:anchor="_ПРИЛОЖЕНИЯ" w:history="1">
        <w:r w:rsidRPr="00425817">
          <w:rPr>
            <w:rStyle w:val="aa"/>
            <w:i/>
            <w:szCs w:val="24"/>
            <w:lang w:eastAsia="ru-RU"/>
          </w:rPr>
          <w:t>Приложение №1)</w:t>
        </w:r>
        <w:r w:rsidRPr="00425817">
          <w:rPr>
            <w:rStyle w:val="aa"/>
            <w:szCs w:val="24"/>
            <w:lang w:eastAsia="ru-RU"/>
          </w:rPr>
          <w:t>.</w:t>
        </w:r>
      </w:hyperlink>
    </w:p>
    <w:p w:rsidR="007A46CF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>Образовательной</w:t>
      </w:r>
      <w:r>
        <w:rPr>
          <w:szCs w:val="24"/>
          <w:lang w:eastAsia="ru-RU"/>
        </w:rPr>
        <w:t xml:space="preserve"> или дополнительной</w:t>
      </w:r>
      <w:r w:rsidRPr="0057022A">
        <w:rPr>
          <w:szCs w:val="24"/>
          <w:lang w:eastAsia="ru-RU"/>
        </w:rPr>
        <w:t xml:space="preserve"> программой может быть предусмотрена иная шкала фиксации результатов промежуточной аттестации (например, десятибалльная), а также может быть предусмотрен</w:t>
      </w:r>
      <w:r>
        <w:rPr>
          <w:szCs w:val="24"/>
          <w:lang w:eastAsia="ru-RU"/>
        </w:rPr>
        <w:t xml:space="preserve">а фиксация удовлетворительного </w:t>
      </w:r>
      <w:r w:rsidRPr="0057022A">
        <w:rPr>
          <w:szCs w:val="24"/>
          <w:lang w:eastAsia="ru-RU"/>
        </w:rPr>
        <w:t>либо неудовлетворительного результата промежуточной аттестации без разделения на уровни.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 xml:space="preserve">При пропуске </w:t>
      </w:r>
      <w:r>
        <w:rPr>
          <w:szCs w:val="24"/>
          <w:lang w:eastAsia="ru-RU"/>
        </w:rPr>
        <w:t>об</w:t>
      </w:r>
      <w:r w:rsidRPr="0057022A">
        <w:rPr>
          <w:szCs w:val="24"/>
          <w:lang w:eastAsia="ru-RU"/>
        </w:rPr>
        <w:t>уча</w:t>
      </w:r>
      <w:r>
        <w:rPr>
          <w:szCs w:val="24"/>
          <w:lang w:eastAsia="ru-RU"/>
        </w:rPr>
        <w:t>ющ</w:t>
      </w:r>
      <w:r w:rsidRPr="0057022A">
        <w:rPr>
          <w:szCs w:val="24"/>
          <w:lang w:eastAsia="ru-RU"/>
        </w:rPr>
        <w:t xml:space="preserve">имся по уважительной причине более половины учебного времени, отводимого на изучение учебного предмета, курса, дисциплины, модуля </w:t>
      </w:r>
      <w:r>
        <w:rPr>
          <w:szCs w:val="24"/>
          <w:lang w:eastAsia="ru-RU"/>
        </w:rPr>
        <w:t>об</w:t>
      </w:r>
      <w:r w:rsidRPr="0057022A">
        <w:rPr>
          <w:szCs w:val="24"/>
          <w:lang w:eastAsia="ru-RU"/>
        </w:rPr>
        <w:t>уча</w:t>
      </w:r>
      <w:r>
        <w:rPr>
          <w:szCs w:val="24"/>
          <w:lang w:eastAsia="ru-RU"/>
        </w:rPr>
        <w:t>ю</w:t>
      </w:r>
      <w:r w:rsidRPr="0057022A">
        <w:rPr>
          <w:szCs w:val="24"/>
          <w:lang w:eastAsia="ru-RU"/>
        </w:rPr>
        <w:t xml:space="preserve">щийся имеет право на перенос срока проведения промежуточной аттестации. Новый срок проведения промежуточной аттестации определяется </w:t>
      </w:r>
      <w:r>
        <w:rPr>
          <w:szCs w:val="24"/>
          <w:lang w:eastAsia="ru-RU"/>
        </w:rPr>
        <w:t>Учебным центром</w:t>
      </w:r>
      <w:r w:rsidRPr="0057022A">
        <w:rPr>
          <w:szCs w:val="24"/>
          <w:lang w:eastAsia="ru-RU"/>
        </w:rPr>
        <w:t xml:space="preserve"> с учетом учебного плана, индивидуального учебного плана на основании заявления </w:t>
      </w:r>
      <w:r>
        <w:rPr>
          <w:szCs w:val="24"/>
          <w:lang w:eastAsia="ru-RU"/>
        </w:rPr>
        <w:t>об</w:t>
      </w:r>
      <w:r w:rsidRPr="0057022A">
        <w:rPr>
          <w:szCs w:val="24"/>
          <w:lang w:eastAsia="ru-RU"/>
        </w:rPr>
        <w:t>уча</w:t>
      </w:r>
      <w:r>
        <w:rPr>
          <w:szCs w:val="24"/>
          <w:lang w:eastAsia="ru-RU"/>
        </w:rPr>
        <w:t>ю</w:t>
      </w:r>
      <w:r w:rsidRPr="0057022A">
        <w:rPr>
          <w:szCs w:val="24"/>
          <w:lang w:eastAsia="ru-RU"/>
        </w:rPr>
        <w:t>щегося</w:t>
      </w:r>
      <w:r>
        <w:rPr>
          <w:szCs w:val="24"/>
          <w:lang w:eastAsia="ru-RU"/>
        </w:rPr>
        <w:t>.</w:t>
      </w:r>
    </w:p>
    <w:p w:rsidR="007A46CF" w:rsidRPr="0057022A" w:rsidRDefault="007A46CF" w:rsidP="007A46CF">
      <w:pPr>
        <w:shd w:val="clear" w:color="auto" w:fill="FFFFFF"/>
        <w:ind w:firstLine="480"/>
        <w:jc w:val="both"/>
        <w:rPr>
          <w:szCs w:val="24"/>
          <w:lang w:eastAsia="ru-RU"/>
        </w:rPr>
      </w:pPr>
    </w:p>
    <w:p w:rsidR="007A46CF" w:rsidRDefault="007A46CF" w:rsidP="00687325">
      <w:pPr>
        <w:shd w:val="clear" w:color="auto" w:fill="FFFFFF"/>
        <w:jc w:val="both"/>
        <w:rPr>
          <w:szCs w:val="24"/>
          <w:lang w:eastAsia="ru-RU"/>
        </w:rPr>
      </w:pPr>
      <w:r w:rsidRPr="0057022A">
        <w:rPr>
          <w:szCs w:val="24"/>
          <w:lang w:eastAsia="ru-RU"/>
        </w:rPr>
        <w:t xml:space="preserve">Для </w:t>
      </w:r>
      <w:r>
        <w:rPr>
          <w:szCs w:val="24"/>
          <w:lang w:eastAsia="ru-RU"/>
        </w:rPr>
        <w:t>лиц</w:t>
      </w:r>
      <w:r w:rsidRPr="0057022A">
        <w:rPr>
          <w:szCs w:val="24"/>
          <w:lang w:eastAsia="ru-RU"/>
        </w:rPr>
        <w:t>, обучающихся по индивидуальному учебному плану, сроки и порядок проведения промежуточной аттестации определяются индивидуальным учебным планом.</w:t>
      </w:r>
    </w:p>
    <w:p w:rsidR="007A46CF" w:rsidRPr="0057022A" w:rsidRDefault="007A46CF" w:rsidP="007A46CF">
      <w:pPr>
        <w:shd w:val="clear" w:color="auto" w:fill="FFFFFF"/>
        <w:ind w:firstLine="426"/>
        <w:jc w:val="both"/>
        <w:rPr>
          <w:szCs w:val="24"/>
          <w:lang w:eastAsia="ru-RU"/>
        </w:rPr>
      </w:pPr>
    </w:p>
    <w:p w:rsidR="007A46CF" w:rsidRPr="0057022A" w:rsidRDefault="007A46CF" w:rsidP="00687325">
      <w:pPr>
        <w:shd w:val="clear" w:color="auto" w:fill="FFFFFF"/>
        <w:jc w:val="both"/>
        <w:rPr>
          <w:rFonts w:ascii="Verdana" w:hAnsi="Verdana"/>
          <w:szCs w:val="24"/>
          <w:lang w:eastAsia="ru-RU"/>
        </w:rPr>
      </w:pPr>
      <w:r w:rsidRPr="0057022A">
        <w:rPr>
          <w:szCs w:val="24"/>
          <w:lang w:eastAsia="ru-RU"/>
        </w:rPr>
        <w:t xml:space="preserve">Итоги промежуточной аттестации обсуждаются на заседаниях </w:t>
      </w:r>
      <w:r>
        <w:rPr>
          <w:szCs w:val="24"/>
          <w:lang w:eastAsia="ru-RU"/>
        </w:rPr>
        <w:t>Учебного центра</w:t>
      </w:r>
      <w:r w:rsidRPr="0057022A">
        <w:rPr>
          <w:szCs w:val="24"/>
          <w:lang w:eastAsia="ru-RU"/>
        </w:rPr>
        <w:t>.</w:t>
      </w:r>
    </w:p>
    <w:p w:rsidR="00143790" w:rsidRDefault="00143790" w:rsidP="00143790">
      <w:pPr>
        <w:tabs>
          <w:tab w:val="left" w:pos="540"/>
        </w:tabs>
        <w:jc w:val="both"/>
        <w:rPr>
          <w:bCs/>
        </w:rPr>
      </w:pPr>
    </w:p>
    <w:p w:rsidR="00143790" w:rsidRDefault="00143790" w:rsidP="00143790">
      <w:pPr>
        <w:tabs>
          <w:tab w:val="left" w:pos="540"/>
        </w:tabs>
        <w:jc w:val="both"/>
        <w:rPr>
          <w:bCs/>
        </w:rPr>
      </w:pPr>
    </w:p>
    <w:p w:rsidR="00143790" w:rsidRDefault="00143790" w:rsidP="00143790">
      <w:pPr>
        <w:tabs>
          <w:tab w:val="left" w:pos="540"/>
        </w:tabs>
        <w:jc w:val="both"/>
        <w:rPr>
          <w:bCs/>
        </w:rPr>
      </w:pPr>
    </w:p>
    <w:p w:rsidR="00143790" w:rsidRDefault="00143790" w:rsidP="00143790">
      <w:pPr>
        <w:tabs>
          <w:tab w:val="left" w:pos="540"/>
        </w:tabs>
        <w:jc w:val="both"/>
        <w:rPr>
          <w:bCs/>
        </w:rPr>
      </w:pPr>
    </w:p>
    <w:p w:rsidR="00143790" w:rsidRDefault="00143790" w:rsidP="00143790">
      <w:pPr>
        <w:tabs>
          <w:tab w:val="left" w:pos="540"/>
        </w:tabs>
        <w:jc w:val="both"/>
        <w:rPr>
          <w:bCs/>
        </w:rPr>
      </w:pPr>
    </w:p>
    <w:p w:rsidR="00143790" w:rsidRDefault="00143790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3256BF" w:rsidRDefault="003256BF" w:rsidP="00143790">
      <w:pPr>
        <w:tabs>
          <w:tab w:val="left" w:pos="540"/>
        </w:tabs>
        <w:jc w:val="both"/>
        <w:rPr>
          <w:bCs/>
        </w:rPr>
      </w:pPr>
    </w:p>
    <w:p w:rsidR="00143790" w:rsidRPr="002B147F" w:rsidRDefault="00143790" w:rsidP="00143790">
      <w:pPr>
        <w:pStyle w:val="a9"/>
        <w:spacing w:before="0" w:beforeAutospacing="0" w:after="0" w:afterAutospacing="0"/>
      </w:pPr>
    </w:p>
    <w:p w:rsidR="001C05C3" w:rsidRDefault="001C05C3" w:rsidP="001C05C3">
      <w:pPr>
        <w:jc w:val="both"/>
      </w:pPr>
    </w:p>
    <w:p w:rsidR="00642C4B" w:rsidRDefault="003256BF" w:rsidP="00CD70F2">
      <w:pPr>
        <w:pStyle w:val="1"/>
        <w:numPr>
          <w:ilvl w:val="0"/>
          <w:numId w:val="0"/>
        </w:numPr>
        <w:jc w:val="left"/>
        <w:rPr>
          <w:rFonts w:asciiTheme="minorHAnsi" w:hAnsiTheme="minorHAnsi"/>
        </w:rPr>
      </w:pPr>
      <w:bookmarkStart w:id="40" w:name="_Toc208397185"/>
      <w:r>
        <w:lastRenderedPageBreak/>
        <w:t>ЗАКЛЮЧИТЕЛЬНЫЕ ПОЛОЖЕНИЯ</w:t>
      </w:r>
      <w:bookmarkEnd w:id="40"/>
    </w:p>
    <w:p w:rsidR="003256BF" w:rsidRPr="00AA4A36" w:rsidRDefault="003256BF" w:rsidP="003256BF">
      <w:pPr>
        <w:jc w:val="both"/>
      </w:pPr>
    </w:p>
    <w:p w:rsidR="003256BF" w:rsidRPr="003256BF" w:rsidRDefault="003256BF" w:rsidP="003256BF">
      <w:pPr>
        <w:pStyle w:val="20"/>
        <w:keepNext w:val="0"/>
        <w:spacing w:before="0" w:after="0"/>
        <w:jc w:val="both"/>
        <w:rPr>
          <w:i/>
          <w:caps w:val="0"/>
        </w:rPr>
      </w:pPr>
      <w:bookmarkStart w:id="41" w:name="_Toc438212014"/>
      <w:bookmarkStart w:id="42" w:name="_Toc208397186"/>
      <w:r w:rsidRPr="003256BF">
        <w:t>Период действия и порядок внесения изменений</w:t>
      </w:r>
      <w:bookmarkEnd w:id="41"/>
      <w:bookmarkEnd w:id="42"/>
    </w:p>
    <w:p w:rsidR="003256BF" w:rsidRPr="003256BF" w:rsidRDefault="003256BF" w:rsidP="003256BF">
      <w:pPr>
        <w:jc w:val="both"/>
      </w:pPr>
    </w:p>
    <w:p w:rsidR="003256BF" w:rsidRDefault="00EA4D33" w:rsidP="003256BF">
      <w:pPr>
        <w:jc w:val="both"/>
      </w:pPr>
      <w:r>
        <w:t>Регламен является</w:t>
      </w:r>
      <w:r w:rsidR="003256BF" w:rsidRPr="003256BF">
        <w:t xml:space="preserve"> локальным нормативным документом постоянного действия.</w:t>
      </w:r>
    </w:p>
    <w:p w:rsidR="003256BF" w:rsidRPr="00744A4D" w:rsidRDefault="003256BF" w:rsidP="003256BF">
      <w:pPr>
        <w:jc w:val="both"/>
      </w:pPr>
    </w:p>
    <w:p w:rsidR="003256BF" w:rsidRDefault="003256BF" w:rsidP="003256BF">
      <w:pPr>
        <w:pStyle w:val="20"/>
      </w:pPr>
      <w:bookmarkStart w:id="43" w:name="_Toc208397187"/>
      <w:r>
        <w:t>ИСПОЛНИТЕЛИ</w:t>
      </w:r>
      <w:bookmarkEnd w:id="43"/>
    </w:p>
    <w:p w:rsidR="003256BF" w:rsidRPr="00FA79E1" w:rsidRDefault="003256BF" w:rsidP="003256BF">
      <w:pPr>
        <w:tabs>
          <w:tab w:val="left" w:pos="567"/>
        </w:tabs>
        <w:spacing w:before="120"/>
        <w:jc w:val="both"/>
      </w:pPr>
      <w:r w:rsidRPr="00FA79E1">
        <w:t xml:space="preserve">Исполнителями требований, указанных в </w:t>
      </w:r>
      <w:r>
        <w:t>Регламенте</w:t>
      </w:r>
      <w:r w:rsidRPr="00FA79E1">
        <w:t>, являются:</w:t>
      </w:r>
    </w:p>
    <w:p w:rsidR="003256BF" w:rsidRDefault="003256BF" w:rsidP="003256BF"/>
    <w:p w:rsidR="0095434C" w:rsidRPr="0095434C" w:rsidRDefault="0095434C" w:rsidP="0095434C">
      <w:pPr>
        <w:pStyle w:val="afb"/>
        <w:numPr>
          <w:ilvl w:val="3"/>
          <w:numId w:val="9"/>
        </w:numPr>
        <w:tabs>
          <w:tab w:val="left" w:pos="567"/>
        </w:tabs>
        <w:spacing w:before="120"/>
        <w:ind w:left="284"/>
        <w:rPr>
          <w:rFonts w:ascii="Times New Roman" w:hAnsi="Times New Roman"/>
          <w:sz w:val="24"/>
          <w:szCs w:val="24"/>
        </w:rPr>
        <w:sectPr w:rsidR="0095434C" w:rsidRPr="0095434C" w:rsidSect="005F5691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  <w:r w:rsidRPr="0095434C">
        <w:rPr>
          <w:rFonts w:ascii="Times New Roman" w:hAnsi="Times New Roman"/>
          <w:sz w:val="24"/>
          <w:szCs w:val="24"/>
        </w:rPr>
        <w:t>Заместитель генерального директора – начальник отдела по персоналу и социальным  программам О.Б. Асатиани</w:t>
      </w:r>
    </w:p>
    <w:p w:rsidR="00642C4B" w:rsidRPr="001D5379" w:rsidRDefault="00CD70F2" w:rsidP="00CD70F2">
      <w:pPr>
        <w:pStyle w:val="1"/>
        <w:numPr>
          <w:ilvl w:val="0"/>
          <w:numId w:val="0"/>
        </w:numPr>
      </w:pPr>
      <w:bookmarkStart w:id="44" w:name="_Toc153013102"/>
      <w:bookmarkStart w:id="45" w:name="_Toc156727027"/>
      <w:bookmarkStart w:id="46" w:name="_Toc164238421"/>
      <w:bookmarkStart w:id="47" w:name="_Toc208397188"/>
      <w:bookmarkEnd w:id="27"/>
      <w:bookmarkEnd w:id="28"/>
      <w:r>
        <w:rPr>
          <w:rFonts w:asciiTheme="minorHAnsi" w:hAnsiTheme="minorHAnsi"/>
        </w:rPr>
        <w:lastRenderedPageBreak/>
        <w:t xml:space="preserve">4. </w:t>
      </w:r>
      <w:r w:rsidR="00642C4B" w:rsidRPr="001D5379">
        <w:t>ссылки</w:t>
      </w:r>
      <w:bookmarkEnd w:id="44"/>
      <w:bookmarkEnd w:id="45"/>
      <w:bookmarkEnd w:id="46"/>
      <w:bookmarkEnd w:id="47"/>
    </w:p>
    <w:p w:rsidR="00642C4B" w:rsidRDefault="00642C4B" w:rsidP="00642C4B">
      <w:pPr>
        <w:jc w:val="both"/>
      </w:pPr>
    </w:p>
    <w:p w:rsidR="00241A38" w:rsidRDefault="00241A38" w:rsidP="00642C4B">
      <w:pPr>
        <w:jc w:val="both"/>
      </w:pPr>
    </w:p>
    <w:p w:rsidR="00CC53D2" w:rsidRDefault="00C77C32" w:rsidP="0005387C">
      <w:pPr>
        <w:numPr>
          <w:ilvl w:val="0"/>
          <w:numId w:val="7"/>
        </w:numPr>
        <w:jc w:val="both"/>
        <w:rPr>
          <w:szCs w:val="24"/>
        </w:rPr>
      </w:pPr>
      <w:r w:rsidRPr="00C77C32">
        <w:rPr>
          <w:szCs w:val="24"/>
        </w:rPr>
        <w:t>Приказ Минобрнауки России от 15.03.2013 N 185 «Об утверждении Порядка применения к обучающимся и снятия с обучающихся мер дисциплинарного взыскания»</w:t>
      </w:r>
      <w:r w:rsidR="00CC53D2">
        <w:rPr>
          <w:szCs w:val="24"/>
        </w:rPr>
        <w:t>.</w:t>
      </w:r>
    </w:p>
    <w:p w:rsidR="00CC53D2" w:rsidRDefault="00CC53D2" w:rsidP="00CC53D2">
      <w:pPr>
        <w:ind w:left="567"/>
        <w:jc w:val="both"/>
        <w:rPr>
          <w:szCs w:val="24"/>
        </w:rPr>
      </w:pPr>
    </w:p>
    <w:p w:rsidR="00BE0403" w:rsidRPr="00CC53D2" w:rsidRDefault="00CC53D2" w:rsidP="0005387C">
      <w:pPr>
        <w:numPr>
          <w:ilvl w:val="0"/>
          <w:numId w:val="7"/>
        </w:numPr>
        <w:jc w:val="both"/>
        <w:rPr>
          <w:szCs w:val="24"/>
        </w:rPr>
      </w:pPr>
      <w:r w:rsidRPr="00CC53D2">
        <w:rPr>
          <w:szCs w:val="24"/>
        </w:rPr>
        <w:t>Приказ Минобрнауки России от 18.04.2013 N 292 (ред. от 26.05.2015, с изм. от 27.10.2015) «Об утверждении Порядка организации и осуществления образовательной деятельности по основным программам профессионального обучения»</w:t>
      </w:r>
      <w:r>
        <w:rPr>
          <w:szCs w:val="24"/>
        </w:rPr>
        <w:t>.</w:t>
      </w:r>
    </w:p>
    <w:p w:rsidR="00BE0403" w:rsidRDefault="00BE0403" w:rsidP="00642C4B">
      <w:pPr>
        <w:jc w:val="both"/>
      </w:pPr>
    </w:p>
    <w:p w:rsidR="00BE0403" w:rsidRDefault="00BE0403" w:rsidP="00642C4B">
      <w:pPr>
        <w:jc w:val="both"/>
      </w:pPr>
    </w:p>
    <w:p w:rsidR="00BE0403" w:rsidRDefault="00BE0403" w:rsidP="00642C4B">
      <w:pPr>
        <w:jc w:val="both"/>
      </w:pPr>
    </w:p>
    <w:p w:rsidR="00BE0403" w:rsidRDefault="00BE0403" w:rsidP="00642C4B">
      <w:pPr>
        <w:jc w:val="both"/>
      </w:pPr>
    </w:p>
    <w:p w:rsidR="00BE0403" w:rsidRDefault="00BE0403" w:rsidP="00642C4B">
      <w:pPr>
        <w:jc w:val="both"/>
      </w:pPr>
    </w:p>
    <w:p w:rsidR="00BE0403" w:rsidRDefault="00BE0403" w:rsidP="00642C4B">
      <w:pPr>
        <w:jc w:val="both"/>
      </w:pPr>
    </w:p>
    <w:p w:rsidR="00BE0403" w:rsidRDefault="00BE0403" w:rsidP="00642C4B">
      <w:pPr>
        <w:jc w:val="both"/>
      </w:pPr>
    </w:p>
    <w:p w:rsidR="00BE0403" w:rsidRDefault="00BE0403" w:rsidP="00642C4B">
      <w:pPr>
        <w:jc w:val="both"/>
      </w:pPr>
    </w:p>
    <w:p w:rsidR="00642C4B" w:rsidRDefault="00642C4B" w:rsidP="009871F8">
      <w:pPr>
        <w:jc w:val="both"/>
      </w:pPr>
    </w:p>
    <w:p w:rsidR="00687325" w:rsidRDefault="00687325" w:rsidP="00DE7A53">
      <w:pPr>
        <w:pStyle w:val="1"/>
        <w:keepNext w:val="0"/>
        <w:spacing w:before="0" w:after="0"/>
        <w:rPr>
          <w:caps w:val="0"/>
          <w:kern w:val="0"/>
        </w:rPr>
        <w:sectPr w:rsidR="00687325" w:rsidSect="00997C26">
          <w:headerReference w:type="even" r:id="rId22"/>
          <w:headerReference w:type="first" r:id="rId23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C851FA" w:rsidRPr="006E4439" w:rsidRDefault="00BB3420" w:rsidP="00CD70F2">
      <w:pPr>
        <w:pStyle w:val="1"/>
        <w:numPr>
          <w:ilvl w:val="0"/>
          <w:numId w:val="0"/>
        </w:numPr>
        <w:rPr>
          <w:i/>
        </w:rPr>
      </w:pPr>
      <w:bookmarkStart w:id="48" w:name="_ПРИЛОЖЕНИЯ"/>
      <w:bookmarkStart w:id="49" w:name="_Toc326669188"/>
      <w:bookmarkStart w:id="50" w:name="_Toc439882916"/>
      <w:bookmarkStart w:id="51" w:name="_Toc208397189"/>
      <w:bookmarkEnd w:id="48"/>
      <w:r w:rsidRPr="00386879">
        <w:lastRenderedPageBreak/>
        <w:t>ПРИЛОЖЕНИЕ</w:t>
      </w:r>
      <w:r w:rsidR="00386879">
        <w:t xml:space="preserve"> 1. </w:t>
      </w:r>
      <w:bookmarkEnd w:id="49"/>
      <w:r w:rsidR="006E4439">
        <w:t>ведомость промежуточной аттестации</w:t>
      </w:r>
      <w:bookmarkEnd w:id="50"/>
      <w:bookmarkEnd w:id="51"/>
    </w:p>
    <w:p w:rsidR="00BB3420" w:rsidRDefault="00BB3420" w:rsidP="00C851FA"/>
    <w:p w:rsidR="00997C26" w:rsidRDefault="00997C26" w:rsidP="00C851FA"/>
    <w:p w:rsidR="006308F3" w:rsidRDefault="006308F3" w:rsidP="006308F3">
      <w:pPr>
        <w:spacing w:before="240"/>
        <w:jc w:val="center"/>
        <w:rPr>
          <w:b/>
          <w:bCs/>
          <w:szCs w:val="24"/>
        </w:rPr>
      </w:pPr>
      <w:r>
        <w:rPr>
          <w:szCs w:val="24"/>
        </w:rPr>
        <w:t xml:space="preserve">Учебный центр </w:t>
      </w:r>
      <w:r w:rsidR="00DC6711" w:rsidRPr="00DC6711">
        <w:rPr>
          <w:szCs w:val="24"/>
        </w:rPr>
        <w:t>АО «Томскнефтепродукт» ВНК</w:t>
      </w:r>
    </w:p>
    <w:p w:rsidR="006308F3" w:rsidRDefault="006308F3" w:rsidP="006308F3">
      <w:pPr>
        <w:pBdr>
          <w:top w:val="single" w:sz="4" w:space="1" w:color="auto"/>
        </w:pBdr>
        <w:ind w:left="1134" w:right="1134"/>
        <w:jc w:val="center"/>
      </w:pPr>
      <w:r>
        <w:t>(наименование организации, осуществляющей обучение)</w:t>
      </w:r>
    </w:p>
    <w:p w:rsidR="006308F3" w:rsidRDefault="006308F3" w:rsidP="006308F3">
      <w:pPr>
        <w:pBdr>
          <w:top w:val="single" w:sz="4" w:space="1" w:color="auto"/>
        </w:pBdr>
        <w:ind w:left="1134" w:right="1134"/>
        <w:jc w:val="center"/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851"/>
      </w:tblGrid>
      <w:tr w:rsidR="006308F3" w:rsidTr="00036E99">
        <w:trPr>
          <w:cantSplit/>
          <w:jc w:val="center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8F3" w:rsidRDefault="006308F3" w:rsidP="00036E99">
            <w:pPr>
              <w:rPr>
                <w:szCs w:val="24"/>
              </w:rPr>
            </w:pPr>
            <w:r>
              <w:rPr>
                <w:szCs w:val="24"/>
              </w:rPr>
              <w:t>ВЕДОМОСТЬ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8F3" w:rsidRPr="00E75505" w:rsidRDefault="006308F3" w:rsidP="00036E99">
            <w:pPr>
              <w:jc w:val="center"/>
              <w:rPr>
                <w:szCs w:val="24"/>
                <w:highlight w:val="yellow"/>
              </w:rPr>
            </w:pPr>
          </w:p>
        </w:tc>
      </w:tr>
    </w:tbl>
    <w:p w:rsidR="006308F3" w:rsidRPr="00995E98" w:rsidRDefault="006308F3" w:rsidP="006308F3">
      <w:pPr>
        <w:jc w:val="center"/>
        <w:rPr>
          <w:smallCaps/>
          <w:sz w:val="22"/>
        </w:rPr>
      </w:pPr>
      <w:r w:rsidRPr="00995E98">
        <w:rPr>
          <w:smallCaps/>
          <w:sz w:val="22"/>
        </w:rPr>
        <w:t>ПРОМЕЖУТОЧНОЙ АТТЕСТАЦИИ ОБУЧАЮЩИХСЯ</w:t>
      </w:r>
    </w:p>
    <w:p w:rsidR="006308F3" w:rsidRPr="008A2CB4" w:rsidRDefault="006308F3" w:rsidP="006308F3">
      <w:pPr>
        <w:jc w:val="center"/>
        <w:rPr>
          <w:smallCaps/>
          <w:sz w:val="16"/>
          <w:szCs w:val="16"/>
        </w:rPr>
      </w:pPr>
    </w:p>
    <w:tbl>
      <w:tblPr>
        <w:tblW w:w="1048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633"/>
        <w:gridCol w:w="141"/>
        <w:gridCol w:w="992"/>
        <w:gridCol w:w="426"/>
        <w:gridCol w:w="425"/>
        <w:gridCol w:w="283"/>
        <w:gridCol w:w="5669"/>
        <w:gridCol w:w="1842"/>
      </w:tblGrid>
      <w:tr w:rsidR="006308F3" w:rsidTr="00036E99">
        <w:trPr>
          <w:cantSplit/>
          <w:trHeight w:val="210"/>
          <w:jc w:val="center"/>
        </w:trPr>
        <w:tc>
          <w:tcPr>
            <w:tcW w:w="76" w:type="dxa"/>
            <w:tcBorders>
              <w:left w:val="nil"/>
            </w:tcBorders>
            <w:vAlign w:val="bottom"/>
          </w:tcPr>
          <w:p w:rsidR="006308F3" w:rsidRDefault="006308F3" w:rsidP="00036E99">
            <w:pPr>
              <w:ind w:left="-142" w:right="-377" w:hanging="142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«      </w:t>
            </w:r>
          </w:p>
        </w:tc>
        <w:tc>
          <w:tcPr>
            <w:tcW w:w="633" w:type="dxa"/>
            <w:vAlign w:val="bottom"/>
          </w:tcPr>
          <w:p w:rsidR="006308F3" w:rsidRPr="0005117A" w:rsidRDefault="006308F3" w:rsidP="00036E99">
            <w:pPr>
              <w:ind w:right="-170"/>
              <w:rPr>
                <w:szCs w:val="24"/>
              </w:rPr>
            </w:pPr>
            <w:r>
              <w:rPr>
                <w:szCs w:val="24"/>
              </w:rPr>
              <w:t xml:space="preserve"> «__»   </w:t>
            </w:r>
          </w:p>
        </w:tc>
        <w:tc>
          <w:tcPr>
            <w:tcW w:w="141" w:type="dxa"/>
            <w:vAlign w:val="bottom"/>
          </w:tcPr>
          <w:p w:rsidR="006308F3" w:rsidRPr="0005117A" w:rsidRDefault="006308F3" w:rsidP="00036E99">
            <w:pPr>
              <w:ind w:left="-104"/>
              <w:rPr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308F3" w:rsidRPr="0005117A" w:rsidRDefault="006308F3" w:rsidP="00036E9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_______</w:t>
            </w:r>
          </w:p>
        </w:tc>
        <w:tc>
          <w:tcPr>
            <w:tcW w:w="426" w:type="dxa"/>
            <w:vAlign w:val="bottom"/>
          </w:tcPr>
          <w:p w:rsidR="006308F3" w:rsidRPr="0005117A" w:rsidRDefault="006308F3" w:rsidP="00036E99">
            <w:pPr>
              <w:jc w:val="right"/>
              <w:rPr>
                <w:szCs w:val="24"/>
              </w:rPr>
            </w:pPr>
            <w:r w:rsidRPr="0005117A">
              <w:rPr>
                <w:szCs w:val="24"/>
              </w:rPr>
              <w:t>20</w:t>
            </w:r>
          </w:p>
        </w:tc>
        <w:tc>
          <w:tcPr>
            <w:tcW w:w="425" w:type="dxa"/>
            <w:vAlign w:val="bottom"/>
          </w:tcPr>
          <w:p w:rsidR="006308F3" w:rsidRPr="0005117A" w:rsidRDefault="006308F3" w:rsidP="00036E99">
            <w:pPr>
              <w:rPr>
                <w:szCs w:val="24"/>
              </w:rPr>
            </w:pPr>
            <w:r>
              <w:rPr>
                <w:szCs w:val="24"/>
              </w:rPr>
              <w:t>___</w:t>
            </w:r>
          </w:p>
        </w:tc>
        <w:tc>
          <w:tcPr>
            <w:tcW w:w="283" w:type="dxa"/>
            <w:vAlign w:val="bottom"/>
          </w:tcPr>
          <w:p w:rsidR="006308F3" w:rsidRPr="0005117A" w:rsidRDefault="006308F3" w:rsidP="00036E99">
            <w:pPr>
              <w:ind w:left="-28" w:firstLine="85"/>
              <w:rPr>
                <w:szCs w:val="24"/>
              </w:rPr>
            </w:pPr>
            <w:r w:rsidRPr="0005117A">
              <w:rPr>
                <w:szCs w:val="24"/>
              </w:rPr>
              <w:t>г.</w:t>
            </w:r>
          </w:p>
        </w:tc>
        <w:tc>
          <w:tcPr>
            <w:tcW w:w="5669" w:type="dxa"/>
          </w:tcPr>
          <w:p w:rsidR="006308F3" w:rsidRDefault="006308F3" w:rsidP="00036E99">
            <w:pPr>
              <w:ind w:left="-28" w:right="57" w:firstLine="85"/>
              <w:jc w:val="right"/>
              <w:rPr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6308F3" w:rsidRDefault="00DC6711" w:rsidP="00036E9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г. Томск</w:t>
            </w:r>
          </w:p>
        </w:tc>
      </w:tr>
    </w:tbl>
    <w:p w:rsidR="006308F3" w:rsidRPr="008A2CB4" w:rsidRDefault="006308F3" w:rsidP="006308F3">
      <w:pPr>
        <w:rPr>
          <w:sz w:val="16"/>
          <w:szCs w:val="16"/>
        </w:rPr>
      </w:pPr>
    </w:p>
    <w:p w:rsidR="006308F3" w:rsidRDefault="006308F3" w:rsidP="006308F3">
      <w:pPr>
        <w:jc w:val="both"/>
        <w:rPr>
          <w:bCs/>
          <w:szCs w:val="24"/>
        </w:rPr>
      </w:pPr>
      <w:r>
        <w:rPr>
          <w:bCs/>
          <w:szCs w:val="24"/>
        </w:rPr>
        <w:t>Группа № ______</w:t>
      </w:r>
    </w:p>
    <w:p w:rsidR="006308F3" w:rsidRDefault="006308F3" w:rsidP="006308F3">
      <w:pPr>
        <w:jc w:val="both"/>
        <w:rPr>
          <w:bCs/>
          <w:szCs w:val="24"/>
        </w:rPr>
      </w:pPr>
    </w:p>
    <w:p w:rsidR="006308F3" w:rsidRDefault="006308F3" w:rsidP="006308F3">
      <w:pPr>
        <w:jc w:val="both"/>
        <w:rPr>
          <w:bCs/>
          <w:szCs w:val="24"/>
        </w:rPr>
      </w:pPr>
      <w:r>
        <w:rPr>
          <w:bCs/>
          <w:szCs w:val="24"/>
        </w:rPr>
        <w:t>По результатам теоретического обучения по программе  профессии рабочего:</w:t>
      </w:r>
    </w:p>
    <w:p w:rsidR="006308F3" w:rsidRDefault="006308F3" w:rsidP="006308F3">
      <w:pPr>
        <w:jc w:val="center"/>
        <w:rPr>
          <w:bCs/>
          <w:szCs w:val="24"/>
          <w:u w:val="single"/>
        </w:rPr>
      </w:pPr>
      <w:r w:rsidRPr="008B7B4C">
        <w:rPr>
          <w:bCs/>
          <w:szCs w:val="24"/>
          <w:u w:val="single"/>
        </w:rPr>
        <w:t>15594 «Оператор заправочных станций»</w:t>
      </w:r>
    </w:p>
    <w:p w:rsidR="006308F3" w:rsidRDefault="006308F3" w:rsidP="006308F3">
      <w:pPr>
        <w:jc w:val="both"/>
        <w:rPr>
          <w:bCs/>
          <w:szCs w:val="24"/>
        </w:rPr>
      </w:pPr>
    </w:p>
    <w:p w:rsidR="006308F3" w:rsidRPr="008B7B4C" w:rsidRDefault="006308F3" w:rsidP="006308F3">
      <w:pPr>
        <w:jc w:val="both"/>
        <w:rPr>
          <w:bCs/>
          <w:szCs w:val="24"/>
        </w:rPr>
      </w:pPr>
      <w:r>
        <w:rPr>
          <w:bCs/>
          <w:szCs w:val="24"/>
        </w:rPr>
        <w:t>Квалификация: _____</w:t>
      </w:r>
      <w:r w:rsidRPr="008B7B4C">
        <w:rPr>
          <w:bCs/>
          <w:szCs w:val="24"/>
        </w:rPr>
        <w:t xml:space="preserve"> разряд</w:t>
      </w:r>
    </w:p>
    <w:p w:rsidR="006308F3" w:rsidRPr="00995E98" w:rsidRDefault="006308F3" w:rsidP="006308F3">
      <w:pPr>
        <w:jc w:val="both"/>
        <w:rPr>
          <w:bCs/>
          <w:szCs w:val="24"/>
        </w:rPr>
      </w:pPr>
    </w:p>
    <w:tbl>
      <w:tblPr>
        <w:tblW w:w="10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"/>
        <w:gridCol w:w="4819"/>
        <w:gridCol w:w="1134"/>
        <w:gridCol w:w="1134"/>
        <w:gridCol w:w="1134"/>
        <w:gridCol w:w="1984"/>
      </w:tblGrid>
      <w:tr w:rsidR="006308F3" w:rsidRPr="009D2174" w:rsidTr="00036E99">
        <w:trPr>
          <w:cantSplit/>
          <w:trHeight w:val="737"/>
          <w:jc w:val="center"/>
        </w:trPr>
        <w:tc>
          <w:tcPr>
            <w:tcW w:w="494" w:type="dxa"/>
            <w:vAlign w:val="center"/>
          </w:tcPr>
          <w:p w:rsidR="006308F3" w:rsidRPr="00E36C13" w:rsidRDefault="006308F3" w:rsidP="00036E99">
            <w:pPr>
              <w:jc w:val="center"/>
              <w:rPr>
                <w:sz w:val="14"/>
                <w:szCs w:val="14"/>
              </w:rPr>
            </w:pPr>
            <w:r w:rsidRPr="00E36C13">
              <w:rPr>
                <w:sz w:val="14"/>
                <w:szCs w:val="14"/>
              </w:rPr>
              <w:t>№</w:t>
            </w:r>
          </w:p>
          <w:p w:rsidR="006308F3" w:rsidRPr="00E36C13" w:rsidRDefault="006308F3" w:rsidP="00036E99">
            <w:pPr>
              <w:jc w:val="center"/>
              <w:rPr>
                <w:sz w:val="14"/>
                <w:szCs w:val="14"/>
              </w:rPr>
            </w:pPr>
            <w:r w:rsidRPr="00E36C13">
              <w:rPr>
                <w:sz w:val="14"/>
                <w:szCs w:val="14"/>
              </w:rPr>
              <w:t>п/п</w:t>
            </w:r>
          </w:p>
        </w:tc>
        <w:tc>
          <w:tcPr>
            <w:tcW w:w="4819" w:type="dxa"/>
            <w:vAlign w:val="center"/>
          </w:tcPr>
          <w:p w:rsidR="006308F3" w:rsidRPr="00E36C13" w:rsidRDefault="006308F3" w:rsidP="00036E99">
            <w:pPr>
              <w:jc w:val="center"/>
              <w:rPr>
                <w:sz w:val="14"/>
                <w:szCs w:val="14"/>
              </w:rPr>
            </w:pPr>
            <w:r w:rsidRPr="00E36C13">
              <w:rPr>
                <w:sz w:val="14"/>
                <w:szCs w:val="14"/>
              </w:rPr>
              <w:t>Фамилия, имя, отчество</w:t>
            </w:r>
          </w:p>
        </w:tc>
        <w:tc>
          <w:tcPr>
            <w:tcW w:w="1134" w:type="dxa"/>
            <w:vAlign w:val="center"/>
          </w:tcPr>
          <w:p w:rsidR="006308F3" w:rsidRPr="00E36C13" w:rsidRDefault="006308F3" w:rsidP="00036E9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Базовое количество вопросов</w:t>
            </w:r>
          </w:p>
        </w:tc>
        <w:tc>
          <w:tcPr>
            <w:tcW w:w="1134" w:type="dxa"/>
            <w:vAlign w:val="center"/>
          </w:tcPr>
          <w:p w:rsidR="006308F3" w:rsidRDefault="006308F3" w:rsidP="00036E9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 правильных ответов</w:t>
            </w:r>
          </w:p>
        </w:tc>
        <w:tc>
          <w:tcPr>
            <w:tcW w:w="1134" w:type="dxa"/>
            <w:vAlign w:val="center"/>
          </w:tcPr>
          <w:p w:rsidR="006308F3" w:rsidRPr="00E36C13" w:rsidRDefault="006308F3" w:rsidP="00036E9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Оценка</w:t>
            </w:r>
          </w:p>
        </w:tc>
        <w:tc>
          <w:tcPr>
            <w:tcW w:w="1984" w:type="dxa"/>
            <w:vAlign w:val="center"/>
          </w:tcPr>
          <w:p w:rsidR="006308F3" w:rsidRPr="00E36C13" w:rsidRDefault="006308F3" w:rsidP="00036E9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 ответственного за проведение промежуточной аттестации</w:t>
            </w:r>
          </w:p>
        </w:tc>
      </w:tr>
      <w:tr w:rsidR="006308F3" w:rsidRPr="008A7B8D" w:rsidTr="00036E99">
        <w:trPr>
          <w:trHeight w:val="340"/>
          <w:jc w:val="center"/>
        </w:trPr>
        <w:tc>
          <w:tcPr>
            <w:tcW w:w="494" w:type="dxa"/>
            <w:vAlign w:val="center"/>
          </w:tcPr>
          <w:p w:rsidR="006308F3" w:rsidRPr="000B64FC" w:rsidRDefault="006308F3" w:rsidP="0005387C">
            <w:pPr>
              <w:pStyle w:val="afb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vAlign w:val="center"/>
          </w:tcPr>
          <w:p w:rsidR="006308F3" w:rsidRDefault="006308F3" w:rsidP="00036E99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  <w:noWrap/>
            <w:vAlign w:val="center"/>
          </w:tcPr>
          <w:p w:rsidR="006308F3" w:rsidRDefault="00DC6711" w:rsidP="00036E9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1134" w:type="dxa"/>
            <w:vAlign w:val="center"/>
          </w:tcPr>
          <w:p w:rsidR="006308F3" w:rsidRPr="00B12B88" w:rsidRDefault="006308F3" w:rsidP="00036E9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308F3" w:rsidRDefault="006308F3" w:rsidP="00036E99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:rsidR="006308F3" w:rsidRPr="00E36C13" w:rsidRDefault="006308F3" w:rsidP="00036E99">
            <w:pPr>
              <w:jc w:val="center"/>
              <w:rPr>
                <w:sz w:val="12"/>
                <w:szCs w:val="12"/>
              </w:rPr>
            </w:pPr>
          </w:p>
        </w:tc>
      </w:tr>
      <w:tr w:rsidR="006308F3" w:rsidRPr="008A7B8D" w:rsidTr="00036E99">
        <w:trPr>
          <w:trHeight w:val="340"/>
          <w:jc w:val="center"/>
        </w:trPr>
        <w:tc>
          <w:tcPr>
            <w:tcW w:w="494" w:type="dxa"/>
            <w:vAlign w:val="center"/>
          </w:tcPr>
          <w:p w:rsidR="006308F3" w:rsidRPr="000B64FC" w:rsidRDefault="006308F3" w:rsidP="0005387C">
            <w:pPr>
              <w:pStyle w:val="afb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vAlign w:val="center"/>
          </w:tcPr>
          <w:p w:rsidR="006308F3" w:rsidRDefault="006308F3" w:rsidP="00036E99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  <w:noWrap/>
            <w:vAlign w:val="center"/>
          </w:tcPr>
          <w:p w:rsidR="006308F3" w:rsidRDefault="00DC6711" w:rsidP="00036E9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1134" w:type="dxa"/>
            <w:vAlign w:val="center"/>
          </w:tcPr>
          <w:p w:rsidR="006308F3" w:rsidRPr="00B12B88" w:rsidRDefault="006308F3" w:rsidP="00036E9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308F3" w:rsidRDefault="006308F3" w:rsidP="00036E99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:rsidR="006308F3" w:rsidRPr="00E36C13" w:rsidRDefault="006308F3" w:rsidP="00036E99">
            <w:pPr>
              <w:jc w:val="center"/>
              <w:rPr>
                <w:sz w:val="12"/>
                <w:szCs w:val="12"/>
              </w:rPr>
            </w:pPr>
          </w:p>
        </w:tc>
      </w:tr>
      <w:tr w:rsidR="006308F3" w:rsidRPr="008A7B8D" w:rsidTr="00036E99">
        <w:trPr>
          <w:trHeight w:val="340"/>
          <w:jc w:val="center"/>
        </w:trPr>
        <w:tc>
          <w:tcPr>
            <w:tcW w:w="494" w:type="dxa"/>
            <w:vAlign w:val="center"/>
          </w:tcPr>
          <w:p w:rsidR="006308F3" w:rsidRPr="000B64FC" w:rsidRDefault="006308F3" w:rsidP="0005387C">
            <w:pPr>
              <w:pStyle w:val="afb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vAlign w:val="center"/>
          </w:tcPr>
          <w:p w:rsidR="006308F3" w:rsidRDefault="006308F3" w:rsidP="00036E99"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  <w:noWrap/>
            <w:vAlign w:val="center"/>
          </w:tcPr>
          <w:p w:rsidR="006308F3" w:rsidRDefault="00DC6711" w:rsidP="00036E9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1134" w:type="dxa"/>
            <w:vAlign w:val="center"/>
          </w:tcPr>
          <w:p w:rsidR="006308F3" w:rsidRPr="00B12B88" w:rsidRDefault="006308F3" w:rsidP="00036E9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308F3" w:rsidRDefault="006308F3" w:rsidP="00036E99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:rsidR="006308F3" w:rsidRPr="00E36C13" w:rsidRDefault="006308F3" w:rsidP="00036E99">
            <w:pPr>
              <w:jc w:val="center"/>
              <w:rPr>
                <w:sz w:val="12"/>
                <w:szCs w:val="12"/>
              </w:rPr>
            </w:pPr>
          </w:p>
        </w:tc>
      </w:tr>
    </w:tbl>
    <w:p w:rsidR="006308F3" w:rsidRPr="00482B20" w:rsidRDefault="006308F3" w:rsidP="006308F3">
      <w:pPr>
        <w:spacing w:before="240"/>
        <w:rPr>
          <w:sz w:val="16"/>
          <w:szCs w:val="16"/>
        </w:rPr>
      </w:pPr>
      <w:r w:rsidRPr="00FC028A">
        <w:rPr>
          <w:szCs w:val="24"/>
        </w:rPr>
        <w:t>Результаты</w:t>
      </w:r>
      <w:r>
        <w:rPr>
          <w:szCs w:val="24"/>
        </w:rPr>
        <w:t xml:space="preserve">: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9"/>
        <w:gridCol w:w="1814"/>
        <w:gridCol w:w="1814"/>
        <w:gridCol w:w="1814"/>
      </w:tblGrid>
      <w:tr w:rsidR="006308F3" w:rsidTr="00036E99">
        <w:trPr>
          <w:trHeight w:val="113"/>
          <w:jc w:val="center"/>
        </w:trPr>
        <w:tc>
          <w:tcPr>
            <w:tcW w:w="2669" w:type="dxa"/>
            <w:shd w:val="clear" w:color="auto" w:fill="auto"/>
            <w:vAlign w:val="center"/>
          </w:tcPr>
          <w:p w:rsidR="006308F3" w:rsidRPr="00036E99" w:rsidRDefault="006308F3" w:rsidP="00036E9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36E99">
              <w:rPr>
                <w:rFonts w:eastAsia="Times New Roman"/>
                <w:sz w:val="18"/>
                <w:szCs w:val="18"/>
              </w:rPr>
              <w:t>Оценка</w:t>
            </w:r>
          </w:p>
        </w:tc>
        <w:tc>
          <w:tcPr>
            <w:tcW w:w="1814" w:type="dxa"/>
            <w:shd w:val="clear" w:color="auto" w:fill="auto"/>
          </w:tcPr>
          <w:p w:rsidR="006308F3" w:rsidRPr="00036E99" w:rsidRDefault="006308F3" w:rsidP="00036E9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36E99">
              <w:rPr>
                <w:rFonts w:eastAsia="Times New Roman"/>
                <w:sz w:val="18"/>
                <w:szCs w:val="18"/>
              </w:rPr>
              <w:t>Критерий оценки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6308F3" w:rsidRPr="00036E99" w:rsidRDefault="006308F3" w:rsidP="00036E9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36E99">
              <w:rPr>
                <w:rFonts w:eastAsia="Times New Roman"/>
                <w:sz w:val="18"/>
                <w:szCs w:val="18"/>
              </w:rPr>
              <w:t>Количество человек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6308F3" w:rsidRPr="00036E99" w:rsidRDefault="006308F3" w:rsidP="00036E9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036E99">
              <w:rPr>
                <w:rFonts w:eastAsia="Times New Roman"/>
                <w:sz w:val="18"/>
                <w:szCs w:val="18"/>
              </w:rPr>
              <w:t>Количество %</w:t>
            </w:r>
          </w:p>
        </w:tc>
      </w:tr>
      <w:tr w:rsidR="006308F3" w:rsidTr="00036E99">
        <w:trPr>
          <w:trHeight w:val="113"/>
          <w:jc w:val="center"/>
        </w:trPr>
        <w:tc>
          <w:tcPr>
            <w:tcW w:w="2669" w:type="dxa"/>
            <w:shd w:val="clear" w:color="auto" w:fill="auto"/>
          </w:tcPr>
          <w:p w:rsidR="006308F3" w:rsidRPr="00036E99" w:rsidRDefault="006308F3" w:rsidP="00DC6711">
            <w:pPr>
              <w:jc w:val="center"/>
              <w:rPr>
                <w:rFonts w:eastAsia="Times New Roman"/>
                <w:sz w:val="22"/>
              </w:rPr>
            </w:pPr>
            <w:r w:rsidRPr="00036E99">
              <w:rPr>
                <w:rFonts w:eastAsia="Times New Roman"/>
                <w:sz w:val="22"/>
              </w:rPr>
              <w:t>«</w:t>
            </w:r>
            <w:r w:rsidR="00DC6711">
              <w:rPr>
                <w:rFonts w:eastAsia="Times New Roman"/>
                <w:sz w:val="22"/>
              </w:rPr>
              <w:t>сдано</w:t>
            </w:r>
            <w:r w:rsidRPr="00036E99">
              <w:rPr>
                <w:rFonts w:eastAsia="Times New Roman"/>
                <w:sz w:val="22"/>
              </w:rPr>
              <w:t>»</w:t>
            </w:r>
          </w:p>
        </w:tc>
        <w:tc>
          <w:tcPr>
            <w:tcW w:w="1814" w:type="dxa"/>
            <w:shd w:val="clear" w:color="auto" w:fill="auto"/>
          </w:tcPr>
          <w:p w:rsidR="006308F3" w:rsidRPr="00036E99" w:rsidRDefault="00DC6711" w:rsidP="00036E99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80% и более</w:t>
            </w:r>
          </w:p>
        </w:tc>
        <w:tc>
          <w:tcPr>
            <w:tcW w:w="1814" w:type="dxa"/>
            <w:shd w:val="clear" w:color="auto" w:fill="auto"/>
          </w:tcPr>
          <w:p w:rsidR="006308F3" w:rsidRPr="00036E99" w:rsidRDefault="006308F3" w:rsidP="00036E99">
            <w:pPr>
              <w:rPr>
                <w:rFonts w:eastAsia="Times New Roman"/>
                <w:sz w:val="22"/>
              </w:rPr>
            </w:pPr>
          </w:p>
        </w:tc>
        <w:tc>
          <w:tcPr>
            <w:tcW w:w="1814" w:type="dxa"/>
            <w:shd w:val="clear" w:color="auto" w:fill="auto"/>
          </w:tcPr>
          <w:p w:rsidR="006308F3" w:rsidRPr="00036E99" w:rsidRDefault="006308F3" w:rsidP="00036E99">
            <w:pPr>
              <w:rPr>
                <w:rFonts w:eastAsia="Times New Roman"/>
                <w:sz w:val="22"/>
              </w:rPr>
            </w:pPr>
          </w:p>
        </w:tc>
      </w:tr>
      <w:tr w:rsidR="006308F3" w:rsidTr="00036E99">
        <w:trPr>
          <w:trHeight w:val="113"/>
          <w:jc w:val="center"/>
        </w:trPr>
        <w:tc>
          <w:tcPr>
            <w:tcW w:w="2669" w:type="dxa"/>
            <w:shd w:val="clear" w:color="auto" w:fill="auto"/>
          </w:tcPr>
          <w:p w:rsidR="006308F3" w:rsidRPr="00036E99" w:rsidRDefault="006308F3" w:rsidP="00DC6711">
            <w:pPr>
              <w:jc w:val="center"/>
              <w:rPr>
                <w:rFonts w:eastAsia="Times New Roman"/>
                <w:sz w:val="22"/>
              </w:rPr>
            </w:pPr>
            <w:r w:rsidRPr="00036E99">
              <w:rPr>
                <w:rFonts w:eastAsia="Times New Roman"/>
                <w:sz w:val="22"/>
              </w:rPr>
              <w:t>«</w:t>
            </w:r>
            <w:r w:rsidR="00DC6711">
              <w:rPr>
                <w:rFonts w:eastAsia="Times New Roman"/>
                <w:sz w:val="22"/>
              </w:rPr>
              <w:t>не сдано</w:t>
            </w:r>
            <w:r w:rsidRPr="00036E99">
              <w:rPr>
                <w:rFonts w:eastAsia="Times New Roman"/>
                <w:sz w:val="22"/>
              </w:rPr>
              <w:t>»</w:t>
            </w:r>
          </w:p>
        </w:tc>
        <w:tc>
          <w:tcPr>
            <w:tcW w:w="1814" w:type="dxa"/>
            <w:shd w:val="clear" w:color="auto" w:fill="auto"/>
          </w:tcPr>
          <w:p w:rsidR="006308F3" w:rsidRPr="00036E99" w:rsidRDefault="00DC6711" w:rsidP="00036E99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Менее 80%</w:t>
            </w:r>
          </w:p>
        </w:tc>
        <w:tc>
          <w:tcPr>
            <w:tcW w:w="1814" w:type="dxa"/>
            <w:shd w:val="clear" w:color="auto" w:fill="auto"/>
          </w:tcPr>
          <w:p w:rsidR="006308F3" w:rsidRPr="00036E99" w:rsidRDefault="006308F3" w:rsidP="00036E99">
            <w:pPr>
              <w:rPr>
                <w:rFonts w:eastAsia="Times New Roman"/>
                <w:sz w:val="22"/>
              </w:rPr>
            </w:pPr>
          </w:p>
        </w:tc>
        <w:tc>
          <w:tcPr>
            <w:tcW w:w="1814" w:type="dxa"/>
            <w:shd w:val="clear" w:color="auto" w:fill="auto"/>
          </w:tcPr>
          <w:p w:rsidR="006308F3" w:rsidRPr="00036E99" w:rsidRDefault="006308F3" w:rsidP="00036E99">
            <w:pPr>
              <w:rPr>
                <w:rFonts w:eastAsia="Times New Roman"/>
                <w:sz w:val="22"/>
              </w:rPr>
            </w:pPr>
          </w:p>
        </w:tc>
      </w:tr>
    </w:tbl>
    <w:p w:rsidR="006308F3" w:rsidRDefault="006308F3" w:rsidP="006308F3">
      <w:pPr>
        <w:spacing w:before="240"/>
        <w:rPr>
          <w:szCs w:val="24"/>
        </w:rPr>
      </w:pPr>
      <w:r>
        <w:rPr>
          <w:szCs w:val="24"/>
        </w:rPr>
        <w:t>Средний балл: ________________________</w:t>
      </w:r>
    </w:p>
    <w:p w:rsidR="006308F3" w:rsidRPr="00FC028A" w:rsidRDefault="00DC6711" w:rsidP="006308F3">
      <w:pPr>
        <w:spacing w:before="240"/>
        <w:rPr>
          <w:szCs w:val="24"/>
        </w:rPr>
      </w:pPr>
      <w:r>
        <w:rPr>
          <w:szCs w:val="24"/>
        </w:rPr>
        <w:t>Менеджер по обучению</w:t>
      </w:r>
      <w:r w:rsidR="006308F3">
        <w:rPr>
          <w:szCs w:val="24"/>
        </w:rPr>
        <w:t xml:space="preserve"> ______________________ / ____________________  /</w:t>
      </w:r>
    </w:p>
    <w:p w:rsidR="00386879" w:rsidRDefault="003868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Default="001D5379" w:rsidP="00C851FA"/>
    <w:p w:rsidR="001D5379" w:rsidRPr="002C4E03" w:rsidRDefault="001D5379" w:rsidP="00CD70F2">
      <w:pPr>
        <w:pStyle w:val="1"/>
        <w:numPr>
          <w:ilvl w:val="0"/>
          <w:numId w:val="0"/>
        </w:numPr>
      </w:pPr>
      <w:bookmarkStart w:id="52" w:name="_Toc208397190"/>
      <w:r>
        <w:t xml:space="preserve">ПРИЛОЖЕНИЕ 2. </w:t>
      </w:r>
      <w:r w:rsidRPr="002C4E03">
        <w:t>ТЕРМИНЫ, ОБОЗНАЧЕНИЯ И СОКРАЩЕНИЯ, ПРИМЕНЯЕМЫЕ ДЛЯ ЦЕЛЕЙ НАСТОЯЩЕГО ЛНД</w:t>
      </w:r>
      <w:bookmarkEnd w:id="52"/>
    </w:p>
    <w:p w:rsidR="001D5379" w:rsidRPr="002C4E03" w:rsidRDefault="001D5379" w:rsidP="001D5379">
      <w:pPr>
        <w:pStyle w:val="20"/>
      </w:pPr>
      <w:bookmarkStart w:id="53" w:name="_Toc208397191"/>
      <w:r w:rsidRPr="002C4E03">
        <w:t>ТЕРМИНЫ</w:t>
      </w:r>
      <w:bookmarkEnd w:id="53"/>
    </w:p>
    <w:tbl>
      <w:tblPr>
        <w:tblW w:w="0" w:type="auto"/>
        <w:tblLook w:val="04A0" w:firstRow="1" w:lastRow="0" w:firstColumn="1" w:lastColumn="0" w:noHBand="0" w:noVBand="1"/>
      </w:tblPr>
      <w:tblGrid>
        <w:gridCol w:w="2844"/>
        <w:gridCol w:w="53"/>
        <w:gridCol w:w="331"/>
        <w:gridCol w:w="53"/>
        <w:gridCol w:w="6073"/>
      </w:tblGrid>
      <w:tr w:rsidR="001D5379" w:rsidRPr="002B37A9" w:rsidTr="00B21B8D">
        <w:tc>
          <w:tcPr>
            <w:tcW w:w="2897" w:type="dxa"/>
            <w:gridSpan w:val="2"/>
            <w:shd w:val="clear" w:color="auto" w:fill="auto"/>
          </w:tcPr>
          <w:p w:rsidR="001D5379" w:rsidRPr="002B37A9" w:rsidRDefault="00C857FA" w:rsidP="00705259">
            <w:pPr>
              <w:spacing w:before="120" w:after="120"/>
              <w:jc w:val="both"/>
            </w:pPr>
            <w:bookmarkStart w:id="54" w:name="_MON_1288441041"/>
            <w:bookmarkEnd w:id="54"/>
            <w:r w:rsidRPr="00C857FA">
              <w:t xml:space="preserve">ДОПОЛНИТЕЛЬНАЯ ПРОГРАММА </w:t>
            </w:r>
          </w:p>
        </w:tc>
        <w:tc>
          <w:tcPr>
            <w:tcW w:w="384" w:type="dxa"/>
            <w:gridSpan w:val="2"/>
            <w:shd w:val="clear" w:color="auto" w:fill="auto"/>
          </w:tcPr>
          <w:p w:rsidR="001D5379" w:rsidRPr="002B37A9" w:rsidRDefault="001D5379" w:rsidP="00705259">
            <w:pPr>
              <w:spacing w:before="120" w:after="120"/>
            </w:pPr>
            <w:r w:rsidRPr="002B37A9">
              <w:t>–</w:t>
            </w:r>
          </w:p>
        </w:tc>
        <w:tc>
          <w:tcPr>
            <w:tcW w:w="6073" w:type="dxa"/>
            <w:shd w:val="clear" w:color="auto" w:fill="auto"/>
          </w:tcPr>
          <w:p w:rsidR="001D5379" w:rsidRPr="002B37A9" w:rsidRDefault="00C857FA" w:rsidP="00705259">
            <w:pPr>
              <w:spacing w:before="120" w:after="120"/>
              <w:jc w:val="both"/>
            </w:pPr>
            <w:r w:rsidRPr="00C857FA">
              <w:t>дополнительные образовательные программы: дополнительные профессиональные программы - программы повышения квалификации, программы профессиональной переподготовки.</w:t>
            </w:r>
          </w:p>
        </w:tc>
      </w:tr>
      <w:tr w:rsidR="001D5379" w:rsidRPr="002B37A9" w:rsidTr="00B21B8D">
        <w:tc>
          <w:tcPr>
            <w:tcW w:w="2844" w:type="dxa"/>
            <w:shd w:val="clear" w:color="auto" w:fill="auto"/>
          </w:tcPr>
          <w:p w:rsidR="001D5379" w:rsidRPr="002B37A9" w:rsidRDefault="00C857FA" w:rsidP="00705259">
            <w:pPr>
              <w:spacing w:before="120" w:after="120"/>
              <w:jc w:val="both"/>
            </w:pPr>
            <w:r w:rsidRPr="00C857FA">
              <w:t xml:space="preserve">ОБРАЗОВАТЕЛЬНАЯ ПРОГРАММА </w:t>
            </w:r>
          </w:p>
        </w:tc>
        <w:tc>
          <w:tcPr>
            <w:tcW w:w="384" w:type="dxa"/>
            <w:gridSpan w:val="2"/>
            <w:shd w:val="clear" w:color="auto" w:fill="auto"/>
          </w:tcPr>
          <w:p w:rsidR="001D5379" w:rsidRPr="002B37A9" w:rsidRDefault="001D5379" w:rsidP="00705259">
            <w:pPr>
              <w:spacing w:before="120" w:after="120"/>
            </w:pPr>
            <w:r w:rsidRPr="002B37A9">
              <w:t>–</w:t>
            </w:r>
          </w:p>
        </w:tc>
        <w:tc>
          <w:tcPr>
            <w:tcW w:w="6126" w:type="dxa"/>
            <w:gridSpan w:val="2"/>
            <w:shd w:val="clear" w:color="auto" w:fill="auto"/>
          </w:tcPr>
          <w:p w:rsidR="001D5379" w:rsidRPr="002B37A9" w:rsidRDefault="00C857FA" w:rsidP="00705259">
            <w:pPr>
              <w:spacing w:before="120" w:after="120"/>
              <w:jc w:val="both"/>
            </w:pPr>
            <w:r w:rsidRPr="00C857FA">
              <w:t>основные образовательные программы: основные программы профессионального обучения -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служащих.</w:t>
            </w:r>
          </w:p>
        </w:tc>
      </w:tr>
    </w:tbl>
    <w:p w:rsidR="001D5379" w:rsidRPr="002B37A9" w:rsidRDefault="001D5379" w:rsidP="001D5379"/>
    <w:p w:rsidR="001D5379" w:rsidRPr="002B37A9" w:rsidRDefault="001D5379" w:rsidP="001D5379"/>
    <w:p w:rsidR="001D5379" w:rsidRPr="002C4E03" w:rsidRDefault="001D5379" w:rsidP="001D5379">
      <w:pPr>
        <w:pStyle w:val="20"/>
      </w:pPr>
      <w:bookmarkStart w:id="55" w:name="_Toc208397192"/>
      <w:r w:rsidRPr="002C4E03">
        <w:t>ОБОЗНАЧЕНИЯ И СОКРАЩЕНИЯ</w:t>
      </w:r>
      <w:bookmarkEnd w:id="55"/>
      <w:r w:rsidRPr="002C4E03">
        <w:t xml:space="preserve"> </w:t>
      </w:r>
    </w:p>
    <w:p w:rsidR="001D5379" w:rsidRPr="002B37A9" w:rsidRDefault="001D5379" w:rsidP="001D5379"/>
    <w:tbl>
      <w:tblPr>
        <w:tblW w:w="5018" w:type="pct"/>
        <w:shd w:val="clear" w:color="FFFFFF" w:fill="FFFFFF"/>
        <w:tblLayout w:type="fixed"/>
        <w:tblLook w:val="0000" w:firstRow="0" w:lastRow="0" w:firstColumn="0" w:lastColumn="0" w:noHBand="0" w:noVBand="0"/>
      </w:tblPr>
      <w:tblGrid>
        <w:gridCol w:w="2600"/>
        <w:gridCol w:w="418"/>
        <w:gridCol w:w="6655"/>
      </w:tblGrid>
      <w:tr w:rsidR="001D5379" w:rsidRPr="00107D21" w:rsidTr="00B21B8D">
        <w:trPr>
          <w:trHeight w:val="20"/>
        </w:trPr>
        <w:tc>
          <w:tcPr>
            <w:tcW w:w="1344" w:type="pct"/>
            <w:shd w:val="clear" w:color="FFFFFF" w:fill="FFFFFF"/>
          </w:tcPr>
          <w:p w:rsidR="001D5379" w:rsidRPr="00107D21" w:rsidRDefault="00A418CD" w:rsidP="00705259">
            <w:pPr>
              <w:spacing w:before="120" w:after="120"/>
              <w:rPr>
                <w:szCs w:val="20"/>
              </w:rPr>
            </w:pPr>
            <w:r w:rsidRPr="00A418CD">
              <w:rPr>
                <w:szCs w:val="20"/>
              </w:rPr>
              <w:t xml:space="preserve">ЛНД </w:t>
            </w:r>
          </w:p>
        </w:tc>
        <w:tc>
          <w:tcPr>
            <w:tcW w:w="216" w:type="pct"/>
            <w:shd w:val="clear" w:color="FFFFFF" w:fill="FFFFFF"/>
          </w:tcPr>
          <w:p w:rsidR="001D5379" w:rsidRPr="00107D21" w:rsidRDefault="001D5379" w:rsidP="00705259">
            <w:pPr>
              <w:spacing w:before="120" w:after="120"/>
              <w:jc w:val="both"/>
            </w:pPr>
            <w:r w:rsidRPr="00107D21">
              <w:t>–</w:t>
            </w:r>
          </w:p>
        </w:tc>
        <w:tc>
          <w:tcPr>
            <w:tcW w:w="3440" w:type="pct"/>
            <w:shd w:val="clear" w:color="FFFFFF" w:fill="FFFFFF"/>
          </w:tcPr>
          <w:p w:rsidR="001D5379" w:rsidRPr="00107D21" w:rsidRDefault="00A418CD" w:rsidP="00705259">
            <w:pPr>
              <w:spacing w:before="120" w:after="120"/>
              <w:jc w:val="both"/>
            </w:pPr>
            <w:r w:rsidRPr="00A418CD">
              <w:t>локальный нормативный документ.</w:t>
            </w:r>
          </w:p>
        </w:tc>
      </w:tr>
      <w:tr w:rsidR="001D5379" w:rsidRPr="00107D21" w:rsidTr="00B21B8D">
        <w:trPr>
          <w:trHeight w:val="20"/>
        </w:trPr>
        <w:tc>
          <w:tcPr>
            <w:tcW w:w="1344" w:type="pct"/>
            <w:shd w:val="clear" w:color="FFFFFF" w:fill="FFFFFF"/>
          </w:tcPr>
          <w:p w:rsidR="001D5379" w:rsidRPr="00107D21" w:rsidRDefault="00A418CD" w:rsidP="00705259">
            <w:pPr>
              <w:spacing w:before="120" w:after="120"/>
              <w:rPr>
                <w:szCs w:val="20"/>
              </w:rPr>
            </w:pPr>
            <w:r w:rsidRPr="00A418CD">
              <w:rPr>
                <w:szCs w:val="20"/>
              </w:rPr>
              <w:t xml:space="preserve">ОБЩЕСТВО </w:t>
            </w:r>
          </w:p>
        </w:tc>
        <w:tc>
          <w:tcPr>
            <w:tcW w:w="216" w:type="pct"/>
            <w:shd w:val="clear" w:color="FFFFFF" w:fill="FFFFFF"/>
          </w:tcPr>
          <w:p w:rsidR="001D5379" w:rsidRPr="00107D21" w:rsidRDefault="001D5379" w:rsidP="00705259">
            <w:pPr>
              <w:spacing w:before="120" w:after="120"/>
              <w:jc w:val="both"/>
            </w:pPr>
            <w:r w:rsidRPr="00107D21">
              <w:t>–</w:t>
            </w:r>
          </w:p>
        </w:tc>
        <w:tc>
          <w:tcPr>
            <w:tcW w:w="3440" w:type="pct"/>
            <w:shd w:val="clear" w:color="FFFFFF" w:fill="FFFFFF"/>
          </w:tcPr>
          <w:p w:rsidR="001D5379" w:rsidRPr="00107D21" w:rsidRDefault="00A418CD" w:rsidP="00705259">
            <w:pPr>
              <w:spacing w:before="120" w:after="120"/>
              <w:jc w:val="both"/>
            </w:pPr>
            <w:r w:rsidRPr="00A418CD">
              <w:t>АО «Томскнефтепродукт» ВНК</w:t>
            </w:r>
          </w:p>
        </w:tc>
      </w:tr>
      <w:tr w:rsidR="001D5379" w:rsidRPr="00107D21" w:rsidTr="00B21B8D">
        <w:trPr>
          <w:trHeight w:val="390"/>
        </w:trPr>
        <w:tc>
          <w:tcPr>
            <w:tcW w:w="1344" w:type="pct"/>
            <w:shd w:val="clear" w:color="FFFFFF" w:fill="FFFFFF"/>
          </w:tcPr>
          <w:p w:rsidR="001D5379" w:rsidRPr="00107D21" w:rsidRDefault="00A418CD" w:rsidP="00705259">
            <w:pPr>
              <w:spacing w:before="120" w:after="120"/>
              <w:rPr>
                <w:szCs w:val="20"/>
              </w:rPr>
            </w:pPr>
            <w:r w:rsidRPr="00A418CD">
              <w:rPr>
                <w:szCs w:val="20"/>
              </w:rPr>
              <w:t xml:space="preserve">СТРУКТУРНОЕ ПОДРАЗДЕЛЕНИЕ (СП) </w:t>
            </w:r>
          </w:p>
        </w:tc>
        <w:tc>
          <w:tcPr>
            <w:tcW w:w="216" w:type="pct"/>
            <w:shd w:val="clear" w:color="FFFFFF" w:fill="FFFFFF"/>
          </w:tcPr>
          <w:p w:rsidR="001D5379" w:rsidRPr="00107D21" w:rsidRDefault="001D5379" w:rsidP="00705259">
            <w:pPr>
              <w:spacing w:before="120" w:after="120"/>
              <w:jc w:val="both"/>
            </w:pPr>
            <w:r w:rsidRPr="00107D21">
              <w:t>–</w:t>
            </w:r>
          </w:p>
        </w:tc>
        <w:tc>
          <w:tcPr>
            <w:tcW w:w="3440" w:type="pct"/>
            <w:shd w:val="clear" w:color="FFFFFF" w:fill="FFFFFF"/>
          </w:tcPr>
          <w:p w:rsidR="001D5379" w:rsidRPr="00107D21" w:rsidRDefault="00A418CD" w:rsidP="00705259">
            <w:pPr>
              <w:spacing w:before="120" w:after="120"/>
              <w:jc w:val="both"/>
            </w:pPr>
            <w:r w:rsidRPr="00A418CD">
              <w:t>структурное подразделение АО «Томскнефтепродукт» ВНК с самостоятельными функциями, задачами и ответственностью в рамках своих компетенций, определенных положением о структурном подразделении.</w:t>
            </w:r>
          </w:p>
        </w:tc>
      </w:tr>
    </w:tbl>
    <w:p w:rsidR="001D5379" w:rsidRDefault="001D5379" w:rsidP="00C851FA"/>
    <w:p w:rsidR="003256BF" w:rsidRDefault="003256BF" w:rsidP="00C851FA"/>
    <w:p w:rsidR="003256BF" w:rsidRDefault="003256BF" w:rsidP="00C851FA"/>
    <w:p w:rsidR="003256BF" w:rsidRDefault="003256BF" w:rsidP="00C851FA"/>
    <w:p w:rsidR="003256BF" w:rsidRDefault="003256BF" w:rsidP="00C851FA"/>
    <w:p w:rsidR="00A418CD" w:rsidRDefault="00A418CD" w:rsidP="00C851FA"/>
    <w:p w:rsidR="00A418CD" w:rsidRDefault="00A418CD" w:rsidP="00C851FA"/>
    <w:p w:rsidR="00A418CD" w:rsidRDefault="00A418CD" w:rsidP="00C851FA"/>
    <w:p w:rsidR="00A418CD" w:rsidRDefault="00A418CD" w:rsidP="00C851FA"/>
    <w:p w:rsidR="00A418CD" w:rsidRDefault="00A418CD" w:rsidP="00C851FA"/>
    <w:p w:rsidR="00A418CD" w:rsidRDefault="00A418CD" w:rsidP="00C851FA"/>
    <w:p w:rsidR="00A418CD" w:rsidRDefault="00A418CD" w:rsidP="00C851FA"/>
    <w:p w:rsidR="00A418CD" w:rsidRDefault="00A418CD" w:rsidP="00C851FA"/>
    <w:p w:rsidR="00A418CD" w:rsidRDefault="00A418CD" w:rsidP="00C851FA"/>
    <w:p w:rsidR="003256BF" w:rsidRDefault="003256BF" w:rsidP="00C851FA"/>
    <w:p w:rsidR="00A418CD" w:rsidRDefault="00A418CD" w:rsidP="00CD70F2">
      <w:pPr>
        <w:pStyle w:val="1"/>
        <w:numPr>
          <w:ilvl w:val="0"/>
          <w:numId w:val="0"/>
        </w:numPr>
      </w:pPr>
      <w:bookmarkStart w:id="56" w:name="_Toc208397193"/>
      <w:r>
        <w:lastRenderedPageBreak/>
        <w:t>СПРАВОЧНОЕ ПРИЛОЖЕНИЕ. ТЕРМИНЫ КОРПОРАТИВНОГО ГЛОССАРИЯ И ВНЕШНИХ ИСТОЧНИКОВ</w:t>
      </w:r>
      <w:bookmarkEnd w:id="56"/>
    </w:p>
    <w:p w:rsidR="00A418CD" w:rsidRDefault="00A418CD" w:rsidP="00A418CD">
      <w:pPr>
        <w:rPr>
          <w:b/>
          <w:szCs w:val="24"/>
        </w:rPr>
      </w:pPr>
    </w:p>
    <w:p w:rsidR="00A418CD" w:rsidRPr="007923A7" w:rsidRDefault="00A418CD" w:rsidP="00A418CD">
      <w:pPr>
        <w:pStyle w:val="20"/>
      </w:pPr>
      <w:bookmarkStart w:id="57" w:name="_Toc208397194"/>
      <w:r w:rsidRPr="007923A7">
        <w:t>ВЫПИСКА ИЗ КОРПОРАТИВНОГО ГЛОССАРИЯ</w:t>
      </w:r>
      <w:bookmarkEnd w:id="57"/>
    </w:p>
    <w:p w:rsidR="00A418CD" w:rsidRPr="002B37A9" w:rsidRDefault="00A418CD" w:rsidP="00A418CD"/>
    <w:tbl>
      <w:tblPr>
        <w:tblW w:w="0" w:type="auto"/>
        <w:tblLook w:val="04A0" w:firstRow="1" w:lastRow="0" w:firstColumn="1" w:lastColumn="0" w:noHBand="0" w:noVBand="1"/>
      </w:tblPr>
      <w:tblGrid>
        <w:gridCol w:w="2897"/>
        <w:gridCol w:w="384"/>
        <w:gridCol w:w="6073"/>
      </w:tblGrid>
      <w:tr w:rsidR="00A418CD" w:rsidRPr="002B37A9" w:rsidTr="00B21B8D">
        <w:tc>
          <w:tcPr>
            <w:tcW w:w="2897" w:type="dxa"/>
            <w:shd w:val="clear" w:color="auto" w:fill="auto"/>
          </w:tcPr>
          <w:p w:rsidR="00A418CD" w:rsidRPr="00C857FA" w:rsidRDefault="00A418CD" w:rsidP="00A418CD">
            <w:pPr>
              <w:spacing w:before="120" w:after="120"/>
              <w:jc w:val="both"/>
            </w:pPr>
            <w:r w:rsidRPr="00A418CD">
              <w:t xml:space="preserve">КОМПАНИЯ </w:t>
            </w:r>
          </w:p>
        </w:tc>
        <w:tc>
          <w:tcPr>
            <w:tcW w:w="384" w:type="dxa"/>
            <w:shd w:val="clear" w:color="auto" w:fill="auto"/>
          </w:tcPr>
          <w:p w:rsidR="00A418CD" w:rsidRPr="002B37A9" w:rsidRDefault="00A418CD" w:rsidP="00A418CD">
            <w:pPr>
              <w:spacing w:before="120" w:after="120"/>
            </w:pPr>
            <w:r>
              <w:sym w:font="Symbol" w:char="F02D"/>
            </w:r>
          </w:p>
        </w:tc>
        <w:tc>
          <w:tcPr>
            <w:tcW w:w="6073" w:type="dxa"/>
            <w:shd w:val="clear" w:color="auto" w:fill="auto"/>
          </w:tcPr>
          <w:p w:rsidR="00A418CD" w:rsidRPr="00C857FA" w:rsidRDefault="00A418CD" w:rsidP="00A418CD">
            <w:pPr>
              <w:spacing w:before="120" w:after="120"/>
              <w:jc w:val="both"/>
            </w:pPr>
            <w:r w:rsidRPr="00A418CD">
              <w:t>группа юридических лиц различных организационно-правовых форм, включая ПАО «НК «Роснефть», в отношении которых последнее выступает в качестве основного или преобладающего (участвующего) общества.</w:t>
            </w:r>
          </w:p>
        </w:tc>
      </w:tr>
    </w:tbl>
    <w:p w:rsidR="003256BF" w:rsidRDefault="003256BF" w:rsidP="00C851FA"/>
    <w:p w:rsidR="003256BF" w:rsidRDefault="003256BF" w:rsidP="00C851FA"/>
    <w:p w:rsidR="003256BF" w:rsidRDefault="003256BF" w:rsidP="00C851FA"/>
    <w:p w:rsidR="003256BF" w:rsidRDefault="003256BF" w:rsidP="00C851FA"/>
    <w:p w:rsidR="003256BF" w:rsidRDefault="003256BF" w:rsidP="00C851FA"/>
    <w:p w:rsidR="003256BF" w:rsidRDefault="003256BF" w:rsidP="003256BF">
      <w:pPr>
        <w:spacing w:after="240"/>
        <w:jc w:val="both"/>
        <w:outlineLvl w:val="0"/>
        <w:rPr>
          <w:rFonts w:ascii="Arial" w:hAnsi="Arial" w:cs="Arial"/>
          <w:b/>
          <w:sz w:val="32"/>
        </w:rPr>
        <w:sectPr w:rsidR="003256BF" w:rsidSect="00997C26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3256BF" w:rsidRPr="00B60F1E" w:rsidRDefault="003256BF" w:rsidP="00CD70F2">
      <w:pPr>
        <w:pStyle w:val="1"/>
        <w:numPr>
          <w:ilvl w:val="0"/>
          <w:numId w:val="0"/>
        </w:numPr>
      </w:pPr>
      <w:bookmarkStart w:id="58" w:name="_Toc208397195"/>
      <w:r w:rsidRPr="00B60F1E">
        <w:lastRenderedPageBreak/>
        <w:t>СПРАВОЧНОЕ ПРИЛОЖЕНИЕ. ЛИСТ РЕГИСТРАЦИИ ИЗМЕНЕНИЙ ЛНД</w:t>
      </w:r>
      <w:bookmarkEnd w:id="58"/>
    </w:p>
    <w:tbl>
      <w:tblPr>
        <w:tblW w:w="4976" w:type="pct"/>
        <w:tblLayout w:type="fixed"/>
        <w:tblLook w:val="0000" w:firstRow="0" w:lastRow="0" w:firstColumn="0" w:lastColumn="0" w:noHBand="0" w:noVBand="0"/>
      </w:tblPr>
      <w:tblGrid>
        <w:gridCol w:w="951"/>
        <w:gridCol w:w="2715"/>
        <w:gridCol w:w="2577"/>
        <w:gridCol w:w="2549"/>
        <w:gridCol w:w="6863"/>
      </w:tblGrid>
      <w:tr w:rsidR="003256BF" w:rsidRPr="00B60F1E" w:rsidTr="00705259">
        <w:trPr>
          <w:tblHeader/>
        </w:trPr>
        <w:tc>
          <w:tcPr>
            <w:tcW w:w="304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3256BF" w:rsidRPr="00B60F1E" w:rsidRDefault="003256BF" w:rsidP="00705259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  <w:t>версия</w:t>
            </w:r>
            <w:r w:rsidRPr="00B60F1E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/ изменения</w:t>
            </w:r>
          </w:p>
        </w:tc>
        <w:tc>
          <w:tcPr>
            <w:tcW w:w="2504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D200"/>
            <w:vAlign w:val="center"/>
          </w:tcPr>
          <w:p w:rsidR="003256BF" w:rsidRPr="00B60F1E" w:rsidRDefault="003256BF" w:rsidP="00705259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ДАТА И РЕКВИЗИТЫ РД ПАО «НК «Роснефть»</w:t>
            </w:r>
          </w:p>
        </w:tc>
        <w:tc>
          <w:tcPr>
            <w:tcW w:w="2192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D200"/>
            <w:vAlign w:val="center"/>
          </w:tcPr>
          <w:p w:rsidR="003256BF" w:rsidRPr="00B60F1E" w:rsidRDefault="003256BF" w:rsidP="00705259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  <w:t>краткАЯ аннотациЯ</w:t>
            </w:r>
          </w:p>
        </w:tc>
      </w:tr>
      <w:tr w:rsidR="003256BF" w:rsidRPr="00B60F1E" w:rsidTr="00705259">
        <w:trPr>
          <w:tblHeader/>
        </w:trPr>
        <w:tc>
          <w:tcPr>
            <w:tcW w:w="304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3256BF" w:rsidRPr="00B60F1E" w:rsidRDefault="003256BF" w:rsidP="00705259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</w:p>
        </w:tc>
        <w:tc>
          <w:tcPr>
            <w:tcW w:w="86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3256BF" w:rsidRPr="00B60F1E" w:rsidRDefault="003256BF" w:rsidP="00705259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  <w:t xml:space="preserve">УТВЕРЖДЕНИЯ </w:t>
            </w:r>
          </w:p>
        </w:tc>
        <w:tc>
          <w:tcPr>
            <w:tcW w:w="82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3256BF" w:rsidRPr="00B60F1E" w:rsidRDefault="003256BF" w:rsidP="00705259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  <w:r w:rsidRPr="00B60F1E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ВВЕДЕНИЯ В ДЕЙСТВИЕ (вступления в силу)</w:t>
            </w:r>
          </w:p>
        </w:tc>
        <w:tc>
          <w:tcPr>
            <w:tcW w:w="81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D200"/>
            <w:vAlign w:val="center"/>
          </w:tcPr>
          <w:p w:rsidR="003256BF" w:rsidRPr="00B60F1E" w:rsidRDefault="003256BF" w:rsidP="00705259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B60F1E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утраты силы</w:t>
            </w:r>
          </w:p>
        </w:tc>
        <w:tc>
          <w:tcPr>
            <w:tcW w:w="2192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</w:tcPr>
          <w:p w:rsidR="003256BF" w:rsidRPr="00B60F1E" w:rsidRDefault="003256BF" w:rsidP="00705259">
            <w:pPr>
              <w:snapToGrid w:val="0"/>
              <w:jc w:val="center"/>
              <w:rPr>
                <w:rFonts w:ascii="Arial" w:eastAsia="Times New Roman" w:hAnsi="Arial" w:cs="Arial"/>
                <w:b/>
                <w:caps/>
                <w:sz w:val="16"/>
                <w:szCs w:val="16"/>
                <w:u w:color="000000"/>
                <w:lang w:eastAsia="ru-RU"/>
              </w:rPr>
            </w:pPr>
          </w:p>
        </w:tc>
      </w:tr>
      <w:tr w:rsidR="007945C5" w:rsidRPr="00B60F1E" w:rsidTr="00705259">
        <w:trPr>
          <w:trHeight w:val="567"/>
        </w:trPr>
        <w:tc>
          <w:tcPr>
            <w:tcW w:w="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5C5" w:rsidRPr="00B60F1E" w:rsidRDefault="007945C5" w:rsidP="007945C5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B60F1E">
              <w:rPr>
                <w:rFonts w:eastAsia="Times New Roman"/>
                <w:sz w:val="20"/>
                <w:szCs w:val="20"/>
                <w:lang w:eastAsia="ru-RU"/>
              </w:rPr>
              <w:t>1.00</w:t>
            </w:r>
          </w:p>
        </w:tc>
        <w:tc>
          <w:tcPr>
            <w:tcW w:w="8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C5" w:rsidRPr="00B60F1E" w:rsidRDefault="007945C5" w:rsidP="007945C5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20.10.2016</w:t>
            </w:r>
          </w:p>
          <w:p w:rsidR="007945C5" w:rsidRPr="00B60F1E" w:rsidRDefault="007945C5" w:rsidP="007945C5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B60F1E">
              <w:rPr>
                <w:rFonts w:eastAsia="Times New Roman"/>
                <w:sz w:val="20"/>
                <w:szCs w:val="20"/>
                <w:lang w:eastAsia="ru-RU"/>
              </w:rPr>
              <w:t>приказ от 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20.10.2016</w:t>
            </w:r>
            <w:r w:rsidRPr="00B60F1E">
              <w:rPr>
                <w:rFonts w:eastAsia="Times New Roman"/>
                <w:sz w:val="20"/>
                <w:szCs w:val="20"/>
                <w:lang w:eastAsia="ru-RU"/>
              </w:rPr>
              <w:t xml:space="preserve"> №</w:t>
            </w:r>
            <w:r w:rsidRPr="00B60F1E">
              <w:rPr>
                <w:rFonts w:eastAsia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583-П</w:t>
            </w:r>
          </w:p>
        </w:tc>
        <w:tc>
          <w:tcPr>
            <w:tcW w:w="82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5C5" w:rsidRPr="00B60F1E" w:rsidRDefault="007945C5" w:rsidP="007945C5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20.10.2016</w:t>
            </w:r>
          </w:p>
          <w:p w:rsidR="007945C5" w:rsidRPr="00B60F1E" w:rsidRDefault="007945C5" w:rsidP="007945C5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B60F1E">
              <w:rPr>
                <w:rFonts w:eastAsia="Times New Roman"/>
                <w:sz w:val="20"/>
                <w:szCs w:val="20"/>
                <w:lang w:eastAsia="ru-RU"/>
              </w:rPr>
              <w:t>приказ от 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20.10.2016</w:t>
            </w:r>
            <w:r w:rsidRPr="00B60F1E">
              <w:rPr>
                <w:rFonts w:eastAsia="Times New Roman"/>
                <w:sz w:val="20"/>
                <w:szCs w:val="20"/>
                <w:lang w:eastAsia="ru-RU"/>
              </w:rPr>
              <w:t xml:space="preserve"> №</w:t>
            </w:r>
            <w:r w:rsidRPr="00B60F1E">
              <w:rPr>
                <w:rFonts w:eastAsia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583-П</w:t>
            </w:r>
          </w:p>
        </w:tc>
        <w:tc>
          <w:tcPr>
            <w:tcW w:w="81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5C5" w:rsidRPr="00B60F1E" w:rsidRDefault="007945C5" w:rsidP="007945C5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9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945C5" w:rsidRPr="007945C5" w:rsidRDefault="007945C5" w:rsidP="007945C5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7945C5">
              <w:rPr>
                <w:rFonts w:eastAsia="Times New Roman"/>
                <w:sz w:val="20"/>
                <w:szCs w:val="20"/>
                <w:lang w:eastAsia="ru-RU"/>
              </w:rPr>
              <w:t>Регулирует периодичность, порядок, систему оценок и формы проведения промежуточной аттестации учащихся и текущего контроля их успеваемости.</w:t>
            </w:r>
          </w:p>
        </w:tc>
      </w:tr>
      <w:tr w:rsidR="004F2F43" w:rsidRPr="00B60F1E" w:rsidTr="00705259">
        <w:trPr>
          <w:trHeight w:val="567"/>
        </w:trPr>
        <w:tc>
          <w:tcPr>
            <w:tcW w:w="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43" w:rsidRPr="00B60F1E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B60F1E">
              <w:rPr>
                <w:rFonts w:eastAsia="Times New Roman"/>
                <w:sz w:val="20"/>
                <w:szCs w:val="20"/>
                <w:lang w:eastAsia="ru-RU"/>
              </w:rPr>
              <w:t>Изм. 1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43" w:rsidRPr="00B60F1E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29.06.2021</w:t>
            </w:r>
          </w:p>
          <w:p w:rsidR="004F2F43" w:rsidRPr="00B60F1E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B60F1E">
              <w:rPr>
                <w:rFonts w:eastAsia="Times New Roman"/>
                <w:sz w:val="20"/>
                <w:szCs w:val="20"/>
                <w:lang w:eastAsia="ru-RU"/>
              </w:rPr>
              <w:t>приказ от 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29.06.2021</w:t>
            </w:r>
            <w:r w:rsidRPr="00B60F1E">
              <w:rPr>
                <w:rFonts w:eastAsia="Times New Roman"/>
                <w:sz w:val="20"/>
                <w:szCs w:val="20"/>
                <w:lang w:eastAsia="ru-RU"/>
              </w:rPr>
              <w:t xml:space="preserve"> №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0656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43" w:rsidRPr="00B60F1E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29.06.2021</w:t>
            </w:r>
          </w:p>
          <w:p w:rsidR="004F2F43" w:rsidRPr="00B60F1E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B60F1E">
              <w:rPr>
                <w:rFonts w:eastAsia="Times New Roman"/>
                <w:sz w:val="20"/>
                <w:szCs w:val="20"/>
                <w:lang w:eastAsia="ru-RU"/>
              </w:rPr>
              <w:t>приказ от 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29.06.2021</w:t>
            </w:r>
            <w:r w:rsidRPr="00B60F1E">
              <w:rPr>
                <w:rFonts w:eastAsia="Times New Roman"/>
                <w:sz w:val="20"/>
                <w:szCs w:val="20"/>
                <w:lang w:eastAsia="ru-RU"/>
              </w:rPr>
              <w:t xml:space="preserve"> №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0656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43" w:rsidRPr="004F2F43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F2F43">
              <w:rPr>
                <w:rFonts w:eastAsia="Times New Roman"/>
                <w:sz w:val="20"/>
                <w:szCs w:val="20"/>
                <w:lang w:eastAsia="ru-RU"/>
              </w:rPr>
              <w:t>17.10.2025</w:t>
            </w:r>
          </w:p>
          <w:p w:rsidR="004F2F43" w:rsidRPr="004F2F43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F2F43">
              <w:rPr>
                <w:rFonts w:eastAsia="Times New Roman"/>
                <w:sz w:val="20"/>
                <w:szCs w:val="20"/>
                <w:lang w:eastAsia="ru-RU"/>
              </w:rPr>
              <w:t>Приказ от 17.10.2025 № 0757-П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F2F43" w:rsidRPr="007945C5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7945C5">
              <w:rPr>
                <w:rFonts w:eastAsia="Times New Roman"/>
                <w:sz w:val="20"/>
                <w:szCs w:val="20"/>
                <w:lang w:eastAsia="ru-RU"/>
              </w:rPr>
              <w:t>Регулирует периодичность, порядок, систему оценок и формы проведения промежуточной аттестации учащихся и текущего контроля их успеваемости.</w:t>
            </w:r>
          </w:p>
        </w:tc>
      </w:tr>
      <w:tr w:rsidR="004F2F43" w:rsidRPr="00B60F1E" w:rsidTr="00705259">
        <w:trPr>
          <w:trHeight w:val="567"/>
        </w:trPr>
        <w:tc>
          <w:tcPr>
            <w:tcW w:w="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43" w:rsidRPr="00B60F1E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43" w:rsidRPr="004F2F43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F2F43">
              <w:rPr>
                <w:rFonts w:eastAsia="Times New Roman"/>
                <w:sz w:val="20"/>
                <w:szCs w:val="20"/>
                <w:lang w:eastAsia="ru-RU"/>
              </w:rPr>
              <w:t>17.10.2025</w:t>
            </w:r>
          </w:p>
          <w:p w:rsidR="004F2F43" w:rsidRPr="004F2F43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F2F43">
              <w:rPr>
                <w:rFonts w:eastAsia="Times New Roman"/>
                <w:sz w:val="20"/>
                <w:szCs w:val="20"/>
                <w:lang w:eastAsia="ru-RU"/>
              </w:rPr>
              <w:t>Приказ от 17.10.2025 № 0757-П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43" w:rsidRPr="004F2F43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F2F43">
              <w:rPr>
                <w:rFonts w:eastAsia="Times New Roman"/>
                <w:sz w:val="20"/>
                <w:szCs w:val="20"/>
                <w:lang w:eastAsia="ru-RU"/>
              </w:rPr>
              <w:t>17.10.2025</w:t>
            </w:r>
          </w:p>
          <w:p w:rsidR="004F2F43" w:rsidRPr="004F2F43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F2F43">
              <w:rPr>
                <w:rFonts w:eastAsia="Times New Roman"/>
                <w:sz w:val="20"/>
                <w:szCs w:val="20"/>
                <w:lang w:eastAsia="ru-RU"/>
              </w:rPr>
              <w:t>Приказ от 17.10.2025 № 0757-П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43" w:rsidRPr="00B60F1E" w:rsidRDefault="004F2F43" w:rsidP="004F2F43">
            <w:pPr>
              <w:snapToGri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F2F43" w:rsidRPr="00914F6C" w:rsidRDefault="004F2F43" w:rsidP="004F2F43">
            <w:pPr>
              <w:snapToGrid w:val="0"/>
              <w:jc w:val="both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  <w:r w:rsidRPr="007945C5">
              <w:rPr>
                <w:rFonts w:eastAsia="Times New Roman"/>
                <w:sz w:val="20"/>
                <w:szCs w:val="20"/>
                <w:lang w:eastAsia="ru-RU"/>
              </w:rPr>
              <w:t>Изменен вид ЛНД. Внесены изменения по оформлению в соответствии с актуальными ЛНД Компании.</w:t>
            </w:r>
            <w:r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3256BF" w:rsidRPr="00C851FA" w:rsidRDefault="003256BF" w:rsidP="00C851FA"/>
    <w:sectPr w:rsidR="003256BF" w:rsidRPr="00C851FA" w:rsidSect="003256BF">
      <w:headerReference w:type="default" r:id="rId24"/>
      <w:footerReference w:type="default" r:id="rId25"/>
      <w:pgSz w:w="16838" w:h="11906" w:orient="landscape" w:code="9"/>
      <w:pgMar w:top="1247" w:right="510" w:bottom="1021" w:left="567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BAA" w:rsidRDefault="00691BAA" w:rsidP="000D7C6A">
      <w:r>
        <w:separator/>
      </w:r>
    </w:p>
  </w:endnote>
  <w:endnote w:type="continuationSeparator" w:id="0">
    <w:p w:rsidR="00691BAA" w:rsidRDefault="00691BAA" w:rsidP="000D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Полужирный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EuropeCondensedC">
    <w:altName w:val="Calibri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EuropeDemi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5E0" w:rsidRPr="00CA25E0" w:rsidRDefault="00CA25E0" w:rsidP="00CA25E0">
    <w:pPr>
      <w:jc w:val="both"/>
      <w:rPr>
        <w:rFonts w:ascii="Arial" w:hAnsi="Arial" w:cs="Arial"/>
        <w:sz w:val="16"/>
        <w:szCs w:val="16"/>
      </w:rPr>
    </w:pPr>
    <w:r w:rsidRPr="00CA25E0">
      <w:rPr>
        <w:rFonts w:ascii="Arial" w:hAnsi="Arial" w:cs="Arial"/>
        <w:sz w:val="16"/>
        <w:szCs w:val="16"/>
      </w:rPr>
      <w:t>Права на настоящий ЛНД принадлежат АО «Томскнефтепродукт» ВНК. ЛНД не может быть полностью или частично воспроизведён, тиражирован и распространён без разрешения АО «Томскнефтепродукт» ВНК.</w:t>
    </w:r>
  </w:p>
  <w:p w:rsidR="00CA25E0" w:rsidRPr="00CA25E0" w:rsidRDefault="00CA25E0" w:rsidP="00CA25E0">
    <w:pPr>
      <w:jc w:val="both"/>
      <w:rPr>
        <w:rFonts w:ascii="Arial" w:hAnsi="Arial" w:cs="Arial"/>
        <w:sz w:val="16"/>
        <w:szCs w:val="16"/>
      </w:rPr>
    </w:pPr>
  </w:p>
  <w:p w:rsidR="00CA25E0" w:rsidRDefault="00CA25E0" w:rsidP="00CA25E0">
    <w:pPr>
      <w:tabs>
        <w:tab w:val="center" w:pos="4677"/>
        <w:tab w:val="right" w:pos="9180"/>
        <w:tab w:val="left" w:pos="9899"/>
      </w:tabs>
      <w:ind w:right="-1" w:firstLine="180"/>
      <w:jc w:val="right"/>
      <w:rPr>
        <w:rFonts w:ascii="Arial" w:eastAsia="Times New Roman" w:hAnsi="Arial" w:cs="Arial"/>
        <w:sz w:val="16"/>
        <w:szCs w:val="16"/>
        <w:lang w:eastAsia="ru-RU"/>
      </w:rPr>
    </w:pPr>
    <w:r w:rsidRPr="00CA25E0">
      <w:rPr>
        <w:rFonts w:ascii="Arial" w:eastAsia="Times New Roman" w:hAnsi="Arial" w:cs="Arial"/>
        <w:sz w:val="16"/>
        <w:szCs w:val="16"/>
        <w:lang w:eastAsia="ru-RU"/>
      </w:rPr>
      <w:t xml:space="preserve">© ® АО </w:t>
    </w:r>
    <w:r w:rsidR="00720B5E">
      <w:rPr>
        <w:rFonts w:ascii="Arial" w:eastAsia="Times New Roman" w:hAnsi="Arial" w:cs="Arial"/>
        <w:sz w:val="16"/>
        <w:szCs w:val="16"/>
        <w:lang w:eastAsia="ru-RU"/>
      </w:rPr>
      <w:t>«Томскнефтепродукт» ВНК, 202</w:t>
    </w:r>
    <w:r w:rsidR="00DE5ECC">
      <w:rPr>
        <w:rFonts w:ascii="Arial" w:eastAsia="Times New Roman" w:hAnsi="Arial" w:cs="Arial"/>
        <w:sz w:val="16"/>
        <w:szCs w:val="16"/>
        <w:lang w:eastAsia="ru-RU"/>
      </w:rPr>
      <w:t>5</w:t>
    </w:r>
  </w:p>
  <w:tbl>
    <w:tblPr>
      <w:tblW w:w="9889" w:type="dxa"/>
      <w:tblLook w:val="01E0" w:firstRow="1" w:lastRow="1" w:firstColumn="1" w:lastColumn="1" w:noHBand="0" w:noVBand="0"/>
    </w:tblPr>
    <w:tblGrid>
      <w:gridCol w:w="9214"/>
      <w:gridCol w:w="675"/>
    </w:tblGrid>
    <w:tr w:rsidR="00DE5ECC" w:rsidRPr="000A623C" w:rsidTr="00705259">
      <w:tc>
        <w:tcPr>
          <w:tcW w:w="9214" w:type="dxa"/>
          <w:tcBorders>
            <w:top w:val="single" w:sz="12" w:space="0" w:color="FFD200"/>
          </w:tcBorders>
        </w:tcPr>
        <w:p w:rsidR="00DE5ECC" w:rsidRPr="000A623C" w:rsidRDefault="00DE5ECC" w:rsidP="00DE5ECC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675" w:type="dxa"/>
          <w:tcBorders>
            <w:top w:val="single" w:sz="12" w:space="0" w:color="FFD200"/>
          </w:tcBorders>
        </w:tcPr>
        <w:p w:rsidR="00DE5ECC" w:rsidRPr="000A623C" w:rsidRDefault="00DE5ECC" w:rsidP="00DE5ECC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DE5ECC" w:rsidRPr="000A623C" w:rsidTr="00705259">
      <w:trPr>
        <w:trHeight w:val="80"/>
      </w:trPr>
      <w:tc>
        <w:tcPr>
          <w:tcW w:w="9214" w:type="dxa"/>
        </w:tcPr>
        <w:p w:rsidR="00DE5ECC" w:rsidRPr="000A623C" w:rsidRDefault="00DE5ECC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675" w:type="dxa"/>
        </w:tcPr>
        <w:p w:rsidR="00DE5ECC" w:rsidRPr="000A623C" w:rsidRDefault="00DE5ECC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4F2F43" w:rsidRPr="002E65B3" w:rsidRDefault="004F2F43" w:rsidP="004F2F43">
    <w:pPr>
      <w:rPr>
        <w:rStyle w:val="af4"/>
        <w:rFonts w:ascii="Arial" w:hAnsi="Arial" w:cs="Arial"/>
        <w:color w:val="999999"/>
        <w:sz w:val="12"/>
        <w:szCs w:val="12"/>
      </w:rPr>
    </w:pPr>
    <w:r w:rsidRPr="002E65B3">
      <w:rPr>
        <w:rFonts w:ascii="Arial" w:hAnsi="Arial" w:cs="Arial"/>
        <w:b/>
        <w:bCs/>
        <w:color w:val="999999"/>
        <w:sz w:val="12"/>
        <w:szCs w:val="12"/>
      </w:rPr>
      <w:t>СПРАВОЧНО. Выгружено из ИР "НО" ПАО «НК «Роснефть»  ___DATE__TIME___</w:t>
    </w:r>
  </w:p>
  <w:p w:rsidR="00720B5E" w:rsidRPr="00CA25E0" w:rsidRDefault="00720B5E" w:rsidP="00CA25E0">
    <w:pPr>
      <w:tabs>
        <w:tab w:val="center" w:pos="4677"/>
        <w:tab w:val="right" w:pos="9180"/>
        <w:tab w:val="left" w:pos="9899"/>
      </w:tabs>
      <w:ind w:right="-1" w:firstLine="180"/>
      <w:jc w:val="right"/>
      <w:rPr>
        <w:rFonts w:eastAsia="Times New Roman"/>
        <w:sz w:val="16"/>
        <w:szCs w:val="16"/>
        <w:lang w:eastAsia="ru-RU"/>
      </w:rPr>
    </w:pPr>
  </w:p>
  <w:p w:rsidR="002F78B9" w:rsidRPr="00823D5B" w:rsidRDefault="00720B5E" w:rsidP="002F78B9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4445" b="2540"/>
              <wp:wrapNone/>
              <wp:docPr id="2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78B9" w:rsidRPr="004511AD" w:rsidRDefault="002F78B9" w:rsidP="002F78B9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FC48CA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FC48CA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4" o:spid="_x0000_s1026" type="#_x0000_t202" style="position:absolute;margin-left:397.15pt;margin-top:15.55pt;width:79.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lw3swIAALs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" filled="f" stroked="f" strokeweight="1.3pt">
              <v:textbox>
                <w:txbxContent>
                  <w:p w:rsidR="002F78B9" w:rsidRPr="004511AD" w:rsidRDefault="002F78B9" w:rsidP="002F78B9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FC48CA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FC48CA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ECC" w:rsidRDefault="00DE5ECC" w:rsidP="00CA25E0">
    <w:pPr>
      <w:tabs>
        <w:tab w:val="center" w:pos="4677"/>
        <w:tab w:val="right" w:pos="9180"/>
        <w:tab w:val="left" w:pos="9899"/>
      </w:tabs>
      <w:ind w:right="-1" w:firstLine="180"/>
      <w:jc w:val="right"/>
      <w:rPr>
        <w:rFonts w:ascii="Arial" w:eastAsia="Times New Roman" w:hAnsi="Arial" w:cs="Arial"/>
        <w:sz w:val="16"/>
        <w:szCs w:val="16"/>
        <w:lang w:eastAsia="ru-RU"/>
      </w:rPr>
    </w:pPr>
  </w:p>
  <w:tbl>
    <w:tblPr>
      <w:tblW w:w="9889" w:type="dxa"/>
      <w:tblLook w:val="01E0" w:firstRow="1" w:lastRow="1" w:firstColumn="1" w:lastColumn="1" w:noHBand="0" w:noVBand="0"/>
    </w:tblPr>
    <w:tblGrid>
      <w:gridCol w:w="9214"/>
      <w:gridCol w:w="675"/>
    </w:tblGrid>
    <w:tr w:rsidR="00DE5ECC" w:rsidRPr="000A623C" w:rsidTr="00705259">
      <w:tc>
        <w:tcPr>
          <w:tcW w:w="9214" w:type="dxa"/>
          <w:tcBorders>
            <w:top w:val="single" w:sz="12" w:space="0" w:color="FFD200"/>
          </w:tcBorders>
        </w:tcPr>
        <w:p w:rsidR="00DE5ECC" w:rsidRPr="000A623C" w:rsidRDefault="00DE5ECC" w:rsidP="00DE5ECC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675" w:type="dxa"/>
          <w:tcBorders>
            <w:top w:val="single" w:sz="12" w:space="0" w:color="FFD200"/>
          </w:tcBorders>
        </w:tcPr>
        <w:p w:rsidR="00DE5ECC" w:rsidRPr="000A623C" w:rsidRDefault="00DE5ECC" w:rsidP="00DE5ECC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DE5ECC" w:rsidRPr="000A623C" w:rsidTr="00705259">
      <w:trPr>
        <w:trHeight w:val="80"/>
      </w:trPr>
      <w:tc>
        <w:tcPr>
          <w:tcW w:w="9214" w:type="dxa"/>
        </w:tcPr>
        <w:p w:rsidR="00DE5ECC" w:rsidRPr="000A623C" w:rsidRDefault="00DE5ECC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675" w:type="dxa"/>
        </w:tcPr>
        <w:p w:rsidR="00DE5ECC" w:rsidRPr="000A623C" w:rsidRDefault="00DE5ECC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4F2F43" w:rsidRPr="002E65B3" w:rsidRDefault="004F2F43" w:rsidP="004F2F43">
    <w:pPr>
      <w:rPr>
        <w:rStyle w:val="af4"/>
        <w:rFonts w:ascii="Arial" w:hAnsi="Arial" w:cs="Arial"/>
        <w:color w:val="999999"/>
        <w:sz w:val="12"/>
        <w:szCs w:val="12"/>
      </w:rPr>
    </w:pPr>
    <w:r w:rsidRPr="002E65B3">
      <w:rPr>
        <w:rFonts w:ascii="Arial" w:hAnsi="Arial" w:cs="Arial"/>
        <w:b/>
        <w:bCs/>
        <w:color w:val="999999"/>
        <w:sz w:val="12"/>
        <w:szCs w:val="12"/>
      </w:rPr>
      <w:t>СПРАВОЧНО. Выгружено из ИР "НО" ПАО «НК «Роснефть»  ___DATE__TIME___</w:t>
    </w:r>
  </w:p>
  <w:p w:rsidR="00DE5ECC" w:rsidRPr="00CA25E0" w:rsidRDefault="00DE5ECC" w:rsidP="00CA25E0">
    <w:pPr>
      <w:tabs>
        <w:tab w:val="center" w:pos="4677"/>
        <w:tab w:val="right" w:pos="9180"/>
        <w:tab w:val="left" w:pos="9899"/>
      </w:tabs>
      <w:ind w:right="-1" w:firstLine="180"/>
      <w:jc w:val="right"/>
      <w:rPr>
        <w:rFonts w:eastAsia="Times New Roman"/>
        <w:sz w:val="16"/>
        <w:szCs w:val="16"/>
        <w:lang w:eastAsia="ru-RU"/>
      </w:rPr>
    </w:pPr>
  </w:p>
  <w:p w:rsidR="00DE5ECC" w:rsidRPr="00823D5B" w:rsidRDefault="00DE5ECC" w:rsidP="002F78B9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CC2D99" wp14:editId="4FFE18ED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4445" b="2540"/>
              <wp:wrapNone/>
              <wp:docPr id="4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5ECC" w:rsidRPr="004511AD" w:rsidRDefault="00DE5ECC" w:rsidP="002F78B9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FC48CA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FC48CA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CC2D9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7.15pt;margin-top:15.55pt;width:79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" filled="f" stroked="f" strokeweight="1.3pt">
              <v:textbox>
                <w:txbxContent>
                  <w:p w:rsidR="00DE5ECC" w:rsidRPr="004511AD" w:rsidRDefault="00DE5ECC" w:rsidP="002F78B9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FC48CA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FC48CA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6BF" w:rsidRDefault="003256BF" w:rsidP="00CA25E0">
    <w:pPr>
      <w:tabs>
        <w:tab w:val="center" w:pos="4677"/>
        <w:tab w:val="right" w:pos="9180"/>
        <w:tab w:val="left" w:pos="9899"/>
      </w:tabs>
      <w:ind w:right="-1" w:firstLine="180"/>
      <w:jc w:val="right"/>
      <w:rPr>
        <w:rFonts w:ascii="Arial" w:eastAsia="Times New Roman" w:hAnsi="Arial" w:cs="Arial"/>
        <w:sz w:val="16"/>
        <w:szCs w:val="16"/>
        <w:lang w:eastAsia="ru-RU"/>
      </w:rPr>
    </w:pPr>
  </w:p>
  <w:tbl>
    <w:tblPr>
      <w:tblW w:w="15843" w:type="dxa"/>
      <w:tblLook w:val="01E0" w:firstRow="1" w:lastRow="1" w:firstColumn="1" w:lastColumn="1" w:noHBand="0" w:noVBand="0"/>
    </w:tblPr>
    <w:tblGrid>
      <w:gridCol w:w="9214"/>
      <w:gridCol w:w="6629"/>
    </w:tblGrid>
    <w:tr w:rsidR="003256BF" w:rsidRPr="000A623C" w:rsidTr="003256BF">
      <w:tc>
        <w:tcPr>
          <w:tcW w:w="9214" w:type="dxa"/>
          <w:tcBorders>
            <w:top w:val="single" w:sz="12" w:space="0" w:color="FFD200"/>
          </w:tcBorders>
        </w:tcPr>
        <w:p w:rsidR="003256BF" w:rsidRPr="000A623C" w:rsidRDefault="003256BF" w:rsidP="00DE5ECC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6629" w:type="dxa"/>
          <w:tcBorders>
            <w:top w:val="single" w:sz="12" w:space="0" w:color="FFD200"/>
          </w:tcBorders>
        </w:tcPr>
        <w:p w:rsidR="003256BF" w:rsidRPr="000A623C" w:rsidRDefault="003256BF" w:rsidP="00DE5ECC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3256BF" w:rsidRPr="000A623C" w:rsidTr="003256BF">
      <w:trPr>
        <w:trHeight w:val="80"/>
      </w:trPr>
      <w:tc>
        <w:tcPr>
          <w:tcW w:w="9214" w:type="dxa"/>
        </w:tcPr>
        <w:p w:rsidR="003256BF" w:rsidRPr="000A623C" w:rsidRDefault="003256BF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6629" w:type="dxa"/>
        </w:tcPr>
        <w:p w:rsidR="003256BF" w:rsidRPr="000A623C" w:rsidRDefault="003256BF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3256BF" w:rsidRPr="00CA25E0" w:rsidRDefault="003256BF" w:rsidP="00CA25E0">
    <w:pPr>
      <w:tabs>
        <w:tab w:val="center" w:pos="4677"/>
        <w:tab w:val="right" w:pos="9180"/>
        <w:tab w:val="left" w:pos="9899"/>
      </w:tabs>
      <w:ind w:right="-1" w:firstLine="180"/>
      <w:jc w:val="right"/>
      <w:rPr>
        <w:rFonts w:eastAsia="Times New Roman"/>
        <w:sz w:val="16"/>
        <w:szCs w:val="16"/>
        <w:lang w:eastAsia="ru-RU"/>
      </w:rPr>
    </w:pPr>
  </w:p>
  <w:p w:rsidR="004F2F43" w:rsidRPr="002E65B3" w:rsidRDefault="004F2F43" w:rsidP="004F2F43">
    <w:pPr>
      <w:rPr>
        <w:rStyle w:val="af4"/>
        <w:rFonts w:ascii="Arial" w:hAnsi="Arial" w:cs="Arial"/>
        <w:color w:val="999999"/>
        <w:sz w:val="12"/>
        <w:szCs w:val="12"/>
      </w:rPr>
    </w:pPr>
    <w:r w:rsidRPr="002E65B3">
      <w:rPr>
        <w:rFonts w:ascii="Arial" w:hAnsi="Arial" w:cs="Arial"/>
        <w:b/>
        <w:bCs/>
        <w:color w:val="999999"/>
        <w:sz w:val="12"/>
        <w:szCs w:val="12"/>
      </w:rPr>
      <w:t>СПРАВОЧНО. Выгружено из ИР "НО" ПАО «НК «Роснефть»  ___DATE__TIME___</w:t>
    </w:r>
  </w:p>
  <w:p w:rsidR="003256BF" w:rsidRPr="00823D5B" w:rsidRDefault="003256BF" w:rsidP="002F78B9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6EF1CC" wp14:editId="023F19EC">
              <wp:simplePos x="0" y="0"/>
              <wp:positionH relativeFrom="column">
                <wp:posOffset>8972067</wp:posOffset>
              </wp:positionH>
              <wp:positionV relativeFrom="paragraph">
                <wp:posOffset>124333</wp:posOffset>
              </wp:positionV>
              <wp:extent cx="1009650" cy="333375"/>
              <wp:effectExtent l="0" t="0" r="4445" b="2540"/>
              <wp:wrapNone/>
              <wp:docPr id="5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6BF" w:rsidRPr="004511AD" w:rsidRDefault="003256BF" w:rsidP="002F78B9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FC48CA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FC48CA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EF1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706.45pt;margin-top:9.8pt;width:79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oetw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" filled="f" stroked="f" strokeweight="1.3pt">
              <v:textbox>
                <w:txbxContent>
                  <w:p w:rsidR="003256BF" w:rsidRPr="004511AD" w:rsidRDefault="003256BF" w:rsidP="002F78B9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FC48CA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FC48CA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BAA" w:rsidRDefault="00691BAA" w:rsidP="000D7C6A">
      <w:r>
        <w:separator/>
      </w:r>
    </w:p>
  </w:footnote>
  <w:footnote w:type="continuationSeparator" w:id="0">
    <w:p w:rsidR="00691BAA" w:rsidRDefault="00691BAA" w:rsidP="000D7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F30" w:rsidRDefault="00691BAA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044126" o:spid="_x0000_s2050" type="#_x0000_t75" style="position:absolute;margin-left:0;margin-top:0;width:596.15pt;height:841.9pt;z-index:-251656704;mso-position-horizontal:center;mso-position-horizontal-relative:margin;mso-position-vertical:center;mso-position-vertical-relative:margin" o:allowincell="f">
          <v:imagedata r:id="rId1" o:title="BLANK_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F30" w:rsidRDefault="00691BAA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044125" o:spid="_x0000_s2049" type="#_x0000_t75" style="position:absolute;margin-left:0;margin-top:0;width:596.15pt;height:841.9pt;z-index:-251657728;mso-position-horizontal:center;mso-position-horizontal-relative:margin;mso-position-vertical:center;mso-position-vertical-relative:margin" o:allowincell="f">
          <v:imagedata r:id="rId1" o:title="BLANK_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7732"/>
      <w:gridCol w:w="1906"/>
    </w:tblGrid>
    <w:tr w:rsidR="00DE5ECC" w:rsidRPr="00660D57" w:rsidTr="00705259">
      <w:trPr>
        <w:trHeight w:val="108"/>
      </w:trPr>
      <w:tc>
        <w:tcPr>
          <w:tcW w:w="4011" w:type="pct"/>
          <w:vAlign w:val="center"/>
        </w:tcPr>
        <w:p w:rsidR="00DE5ECC" w:rsidRPr="00660D57" w:rsidRDefault="00DE5ECC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z w:val="10"/>
              <w:szCs w:val="10"/>
            </w:rPr>
            <w:t>РЕГЛАМЕНТ БИЗНЕС-ПРОЦЕССА АО «ТОМСКНЕФТЕПРОДУКТ» ВНК</w:t>
          </w:r>
          <w:r w:rsidRPr="00660D57">
            <w:rPr>
              <w:rFonts w:ascii="Arial" w:hAnsi="Arial" w:cs="Arial"/>
              <w:b/>
              <w:sz w:val="10"/>
              <w:szCs w:val="10"/>
            </w:rPr>
            <w:t xml:space="preserve"> № </w:t>
          </w:r>
          <w:r w:rsidR="00FC3FFC" w:rsidRPr="00FC3FFC">
            <w:rPr>
              <w:rFonts w:ascii="Arial" w:hAnsi="Arial" w:cs="Arial"/>
              <w:b/>
              <w:sz w:val="10"/>
              <w:szCs w:val="10"/>
            </w:rPr>
            <w:t>П2-03 РГБП-1254 ЮЛ-050</w:t>
          </w:r>
        </w:p>
      </w:tc>
      <w:tc>
        <w:tcPr>
          <w:tcW w:w="989" w:type="pct"/>
          <w:vAlign w:val="center"/>
        </w:tcPr>
        <w:p w:rsidR="00DE5ECC" w:rsidRPr="0081742C" w:rsidRDefault="00DE5ECC" w:rsidP="00DE5ECC">
          <w:pPr>
            <w:tabs>
              <w:tab w:val="center" w:pos="4677"/>
              <w:tab w:val="right" w:pos="9355"/>
            </w:tabs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ВЕРСИЯ </w:t>
          </w:r>
          <w:r>
            <w:rPr>
              <w:rFonts w:ascii="Arial" w:hAnsi="Arial" w:cs="Arial"/>
              <w:b/>
              <w:sz w:val="10"/>
              <w:szCs w:val="10"/>
            </w:rPr>
            <w:t>1</w:t>
          </w:r>
        </w:p>
      </w:tc>
    </w:tr>
    <w:tr w:rsidR="00DE5ECC" w:rsidRPr="00660D57" w:rsidTr="00705259">
      <w:trPr>
        <w:trHeight w:val="175"/>
      </w:trPr>
      <w:tc>
        <w:tcPr>
          <w:tcW w:w="4011" w:type="pct"/>
          <w:vAlign w:val="center"/>
        </w:tcPr>
        <w:p w:rsidR="00DE5ECC" w:rsidRDefault="00DE5ECC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DE5ECC">
            <w:rPr>
              <w:rFonts w:ascii="Arial" w:hAnsi="Arial" w:cs="Arial"/>
              <w:b/>
              <w:spacing w:val="-4"/>
              <w:sz w:val="10"/>
              <w:szCs w:val="10"/>
            </w:rPr>
            <w:t>ПРОВЕДЕНИ</w:t>
          </w:r>
          <w:r w:rsidR="00D23CAD">
            <w:rPr>
              <w:rFonts w:ascii="Arial" w:hAnsi="Arial" w:cs="Arial"/>
              <w:b/>
              <w:spacing w:val="-4"/>
              <w:sz w:val="10"/>
              <w:szCs w:val="10"/>
            </w:rPr>
            <w:t>Е</w:t>
          </w:r>
          <w:r w:rsidRPr="00DE5ECC"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ПРОМЕЖУТОЧНОЙ АТТЕСТАЦИИ ОБУЧАЮЩИХСЯ В УЧЕБНОМ ЦЕНТРЕ </w:t>
          </w:r>
        </w:p>
        <w:p w:rsidR="00DE5ECC" w:rsidRPr="00660D57" w:rsidRDefault="00DE5ECC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DE5ECC">
            <w:rPr>
              <w:rFonts w:ascii="Arial" w:hAnsi="Arial" w:cs="Arial"/>
              <w:b/>
              <w:spacing w:val="-4"/>
              <w:sz w:val="10"/>
              <w:szCs w:val="10"/>
            </w:rPr>
            <w:t>И ОСУЩЕСТВЛЕНИИ ТЕКУЩЕГО КОНТРОЛЯ ИХ УСПЕВАЕМОСТИ</w:t>
          </w:r>
        </w:p>
      </w:tc>
      <w:tc>
        <w:tcPr>
          <w:tcW w:w="989" w:type="pct"/>
          <w:vAlign w:val="center"/>
        </w:tcPr>
        <w:p w:rsidR="00DE5ECC" w:rsidRPr="0081742C" w:rsidRDefault="00DE5ECC" w:rsidP="00DE5ECC">
          <w:pPr>
            <w:tabs>
              <w:tab w:val="center" w:pos="4677"/>
              <w:tab w:val="right" w:pos="9355"/>
            </w:tabs>
            <w:jc w:val="right"/>
            <w:rPr>
              <w:rFonts w:ascii="Arial" w:hAnsi="Arial" w:cs="Arial"/>
              <w:b/>
              <w:sz w:val="10"/>
              <w:szCs w:val="10"/>
            </w:rPr>
          </w:pPr>
          <w:bookmarkStart w:id="17" w:name="_Hlk184021647"/>
          <w:r w:rsidRPr="0081742C">
            <w:rPr>
              <w:rFonts w:ascii="Arial" w:hAnsi="Arial" w:cs="Arial"/>
              <w:b/>
              <w:sz w:val="10"/>
              <w:szCs w:val="10"/>
            </w:rPr>
            <w:t xml:space="preserve">УРОВЕНЬ ДОСТУПА </w:t>
          </w:r>
          <w:r>
            <w:rPr>
              <w:rFonts w:ascii="Arial" w:hAnsi="Arial" w:cs="Arial"/>
              <w:b/>
              <w:sz w:val="10"/>
              <w:szCs w:val="10"/>
            </w:rPr>
            <w:t xml:space="preserve">– </w:t>
          </w:r>
          <w:r w:rsidRPr="0081742C">
            <w:rPr>
              <w:rFonts w:ascii="Arial" w:hAnsi="Arial" w:cs="Arial"/>
              <w:b/>
              <w:sz w:val="10"/>
              <w:szCs w:val="10"/>
            </w:rPr>
            <w:t>ОТКРЫТЫЙ</w:t>
          </w:r>
          <w:bookmarkEnd w:id="17"/>
        </w:p>
      </w:tc>
    </w:tr>
  </w:tbl>
  <w:p w:rsidR="002F78B9" w:rsidRPr="0063443B" w:rsidRDefault="002F78B9" w:rsidP="002F78B9">
    <w:pPr>
      <w:pStyle w:val="a4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24" w:rsidRDefault="00841424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24" w:rsidRDefault="00841424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4B3" w:rsidRDefault="005314B3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4B3" w:rsidRDefault="005314B3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F30" w:rsidRDefault="00E12F30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F30" w:rsidRDefault="00E12F30">
    <w:pPr>
      <w:pStyle w:val="a4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12643"/>
      <w:gridCol w:w="3118"/>
    </w:tblGrid>
    <w:tr w:rsidR="003256BF" w:rsidRPr="00660D57" w:rsidTr="00705259">
      <w:trPr>
        <w:trHeight w:val="108"/>
      </w:trPr>
      <w:tc>
        <w:tcPr>
          <w:tcW w:w="4011" w:type="pct"/>
          <w:vAlign w:val="center"/>
        </w:tcPr>
        <w:p w:rsidR="003256BF" w:rsidRPr="00660D57" w:rsidRDefault="003256BF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z w:val="10"/>
              <w:szCs w:val="10"/>
            </w:rPr>
            <w:t>РЕГЛАМЕНТ БИЗНЕС-ПРОЦЕССА АО «ТОМСКНЕФТЕПРОДУКТ» ВНК</w:t>
          </w:r>
          <w:r w:rsidRPr="00660D57">
            <w:rPr>
              <w:rFonts w:ascii="Arial" w:hAnsi="Arial" w:cs="Arial"/>
              <w:b/>
              <w:sz w:val="10"/>
              <w:szCs w:val="10"/>
            </w:rPr>
            <w:t xml:space="preserve"> № </w:t>
          </w:r>
          <w:r w:rsidRPr="00C948E9">
            <w:rPr>
              <w:rFonts w:ascii="Arial" w:hAnsi="Arial" w:cs="Arial"/>
              <w:b/>
              <w:sz w:val="10"/>
              <w:szCs w:val="10"/>
            </w:rPr>
            <w:t xml:space="preserve">П3-12.02 </w:t>
          </w:r>
          <w:r>
            <w:rPr>
              <w:rFonts w:ascii="Arial" w:hAnsi="Arial" w:cs="Arial"/>
              <w:b/>
              <w:sz w:val="10"/>
              <w:szCs w:val="10"/>
            </w:rPr>
            <w:t>РГБП-____ ЮЛ-050</w:t>
          </w:r>
        </w:p>
      </w:tc>
      <w:tc>
        <w:tcPr>
          <w:tcW w:w="989" w:type="pct"/>
          <w:vAlign w:val="center"/>
        </w:tcPr>
        <w:p w:rsidR="003256BF" w:rsidRPr="0081742C" w:rsidRDefault="003256BF" w:rsidP="00DE5ECC">
          <w:pPr>
            <w:tabs>
              <w:tab w:val="center" w:pos="4677"/>
              <w:tab w:val="right" w:pos="9355"/>
            </w:tabs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ВЕРСИЯ </w:t>
          </w:r>
          <w:r>
            <w:rPr>
              <w:rFonts w:ascii="Arial" w:hAnsi="Arial" w:cs="Arial"/>
              <w:b/>
              <w:sz w:val="10"/>
              <w:szCs w:val="10"/>
            </w:rPr>
            <w:t>1</w:t>
          </w:r>
        </w:p>
      </w:tc>
    </w:tr>
    <w:tr w:rsidR="003256BF" w:rsidRPr="00660D57" w:rsidTr="00705259">
      <w:trPr>
        <w:trHeight w:val="175"/>
      </w:trPr>
      <w:tc>
        <w:tcPr>
          <w:tcW w:w="4011" w:type="pct"/>
          <w:vAlign w:val="center"/>
        </w:tcPr>
        <w:p w:rsidR="003256BF" w:rsidRDefault="003256BF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DE5ECC">
            <w:rPr>
              <w:rFonts w:ascii="Arial" w:hAnsi="Arial" w:cs="Arial"/>
              <w:b/>
              <w:spacing w:val="-4"/>
              <w:sz w:val="10"/>
              <w:szCs w:val="10"/>
            </w:rPr>
            <w:t>ПРОВЕДЕНИ</w:t>
          </w:r>
          <w:r w:rsidR="00D23CAD">
            <w:rPr>
              <w:rFonts w:ascii="Arial" w:hAnsi="Arial" w:cs="Arial"/>
              <w:b/>
              <w:spacing w:val="-4"/>
              <w:sz w:val="10"/>
              <w:szCs w:val="10"/>
            </w:rPr>
            <w:t>Е</w:t>
          </w:r>
          <w:r w:rsidRPr="00DE5ECC"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ПРОМЕЖУТОЧНОЙ АТТЕСТАЦИИ ОБУЧАЮЩИХСЯ В УЧЕБНОМ ЦЕНТРЕ </w:t>
          </w:r>
        </w:p>
        <w:p w:rsidR="003256BF" w:rsidRPr="00660D57" w:rsidRDefault="003256BF" w:rsidP="00DE5ECC">
          <w:pPr>
            <w:tabs>
              <w:tab w:val="center" w:pos="4677"/>
              <w:tab w:val="right" w:pos="9355"/>
            </w:tabs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DE5ECC">
            <w:rPr>
              <w:rFonts w:ascii="Arial" w:hAnsi="Arial" w:cs="Arial"/>
              <w:b/>
              <w:spacing w:val="-4"/>
              <w:sz w:val="10"/>
              <w:szCs w:val="10"/>
            </w:rPr>
            <w:t>И ОСУЩЕСТВЛЕНИИ ТЕКУЩЕГО КОНТРОЛЯ ИХ УСПЕВАЕМОСТИ</w:t>
          </w:r>
        </w:p>
      </w:tc>
      <w:tc>
        <w:tcPr>
          <w:tcW w:w="989" w:type="pct"/>
          <w:vAlign w:val="center"/>
        </w:tcPr>
        <w:p w:rsidR="003256BF" w:rsidRPr="0081742C" w:rsidRDefault="003256BF" w:rsidP="00DE5ECC">
          <w:pPr>
            <w:tabs>
              <w:tab w:val="center" w:pos="4677"/>
              <w:tab w:val="right" w:pos="9355"/>
            </w:tabs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УРОВЕНЬ ДОСТУПА </w:t>
          </w:r>
          <w:r>
            <w:rPr>
              <w:rFonts w:ascii="Arial" w:hAnsi="Arial" w:cs="Arial"/>
              <w:b/>
              <w:sz w:val="10"/>
              <w:szCs w:val="10"/>
            </w:rPr>
            <w:t xml:space="preserve">– </w:t>
          </w:r>
          <w:r w:rsidRPr="0081742C">
            <w:rPr>
              <w:rFonts w:ascii="Arial" w:hAnsi="Arial" w:cs="Arial"/>
              <w:b/>
              <w:sz w:val="10"/>
              <w:szCs w:val="10"/>
            </w:rPr>
            <w:t>ОТКРЫТЫЙ</w:t>
          </w:r>
        </w:p>
      </w:tc>
    </w:tr>
  </w:tbl>
  <w:p w:rsidR="003256BF" w:rsidRPr="0063443B" w:rsidRDefault="003256BF" w:rsidP="002F78B9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DA0E2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12D60012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1CFD5210"/>
    <w:multiLevelType w:val="hybridMultilevel"/>
    <w:tmpl w:val="CB8E8E96"/>
    <w:lvl w:ilvl="0" w:tplc="041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2AB650BA"/>
    <w:multiLevelType w:val="hybridMultilevel"/>
    <w:tmpl w:val="7FB850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C6DFA"/>
    <w:multiLevelType w:val="hybridMultilevel"/>
    <w:tmpl w:val="75DE2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54C3D"/>
    <w:multiLevelType w:val="hybridMultilevel"/>
    <w:tmpl w:val="110A0BBE"/>
    <w:lvl w:ilvl="0" w:tplc="FFFFFFFF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92530D6"/>
    <w:multiLevelType w:val="hybridMultilevel"/>
    <w:tmpl w:val="2610A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C1855"/>
    <w:multiLevelType w:val="hybridMultilevel"/>
    <w:tmpl w:val="4F9A5A64"/>
    <w:lvl w:ilvl="0" w:tplc="041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5C062909"/>
    <w:multiLevelType w:val="hybridMultilevel"/>
    <w:tmpl w:val="D44E2CF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93BAF"/>
    <w:multiLevelType w:val="hybridMultilevel"/>
    <w:tmpl w:val="D26288E4"/>
    <w:lvl w:ilvl="0" w:tplc="84A07D2E">
      <w:start w:val="1"/>
      <w:numFmt w:val="decimal"/>
      <w:pStyle w:val="1"/>
      <w:lvlText w:val="%1."/>
      <w:lvlJc w:val="left"/>
      <w:pPr>
        <w:ind w:left="720" w:hanging="360"/>
      </w:pPr>
      <w:rPr>
        <w:rFonts w:ascii="Arial" w:hAnsi="Arial" w:hint="default"/>
        <w:b/>
        <w:i w:val="0"/>
        <w:caps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622D6"/>
    <w:multiLevelType w:val="hybridMultilevel"/>
    <w:tmpl w:val="2D4079A6"/>
    <w:lvl w:ilvl="0" w:tplc="57523782">
      <w:start w:val="1"/>
      <w:numFmt w:val="bullet"/>
      <w:pStyle w:val="2"/>
      <w:lvlText w:val=""/>
      <w:lvlJc w:val="left"/>
      <w:pPr>
        <w:tabs>
          <w:tab w:val="num" w:pos="1021"/>
        </w:tabs>
        <w:ind w:left="102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03AD5"/>
    <w:multiLevelType w:val="hybridMultilevel"/>
    <w:tmpl w:val="5A98CB1E"/>
    <w:lvl w:ilvl="0" w:tplc="A1A83300">
      <w:start w:val="1"/>
      <w:numFmt w:val="bullet"/>
      <w:lvlRestart w:val="0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FCAE62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7"/>
  </w:num>
  <w:num w:numId="5">
    <w:abstractNumId w:val="2"/>
  </w:num>
  <w:num w:numId="6">
    <w:abstractNumId w:val="5"/>
  </w:num>
  <w:num w:numId="7">
    <w:abstractNumId w:val="8"/>
  </w:num>
  <w:num w:numId="8">
    <w:abstractNumId w:val="3"/>
  </w:num>
  <w:num w:numId="9">
    <w:abstractNumId w:val="4"/>
  </w:num>
  <w:num w:numId="10">
    <w:abstractNumId w:val="9"/>
  </w:num>
  <w:num w:numId="1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ocumentProtection w:edit="readOnly" w:enforcement="0"/>
  <w:defaultTabStop w:val="284"/>
  <w:characterSpacingControl w:val="doNotCompress"/>
  <w:hdrShapeDefaults>
    <o:shapedefaults v:ext="edit" spidmax="2051">
      <o:colormru v:ext="edit" colors="#fdd20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6A"/>
    <w:rsid w:val="00013270"/>
    <w:rsid w:val="00015FF5"/>
    <w:rsid w:val="0001610F"/>
    <w:rsid w:val="00023236"/>
    <w:rsid w:val="00025A7C"/>
    <w:rsid w:val="0003019A"/>
    <w:rsid w:val="00033214"/>
    <w:rsid w:val="00036E99"/>
    <w:rsid w:val="0004698D"/>
    <w:rsid w:val="00047D12"/>
    <w:rsid w:val="00051BEA"/>
    <w:rsid w:val="0005387C"/>
    <w:rsid w:val="000669E4"/>
    <w:rsid w:val="00070135"/>
    <w:rsid w:val="000712C6"/>
    <w:rsid w:val="00080DDC"/>
    <w:rsid w:val="000871F3"/>
    <w:rsid w:val="00092554"/>
    <w:rsid w:val="000A25C6"/>
    <w:rsid w:val="000A43FB"/>
    <w:rsid w:val="000B00AC"/>
    <w:rsid w:val="000B0B0A"/>
    <w:rsid w:val="000B0BAE"/>
    <w:rsid w:val="000B13E2"/>
    <w:rsid w:val="000B608D"/>
    <w:rsid w:val="000C0B80"/>
    <w:rsid w:val="000C198E"/>
    <w:rsid w:val="000C3439"/>
    <w:rsid w:val="000C6FF1"/>
    <w:rsid w:val="000D45F9"/>
    <w:rsid w:val="000D5E37"/>
    <w:rsid w:val="000D7C6A"/>
    <w:rsid w:val="000E0A45"/>
    <w:rsid w:val="000E32BE"/>
    <w:rsid w:val="000E571E"/>
    <w:rsid w:val="000E58AE"/>
    <w:rsid w:val="000E6587"/>
    <w:rsid w:val="0010303E"/>
    <w:rsid w:val="00112884"/>
    <w:rsid w:val="001226FE"/>
    <w:rsid w:val="00131E28"/>
    <w:rsid w:val="001363B5"/>
    <w:rsid w:val="00141A57"/>
    <w:rsid w:val="00143790"/>
    <w:rsid w:val="001468DF"/>
    <w:rsid w:val="001542C7"/>
    <w:rsid w:val="00157DF7"/>
    <w:rsid w:val="0017472D"/>
    <w:rsid w:val="001769A2"/>
    <w:rsid w:val="00183EB3"/>
    <w:rsid w:val="00184816"/>
    <w:rsid w:val="00185452"/>
    <w:rsid w:val="001A181C"/>
    <w:rsid w:val="001B6A51"/>
    <w:rsid w:val="001C05C3"/>
    <w:rsid w:val="001C1A3C"/>
    <w:rsid w:val="001C3396"/>
    <w:rsid w:val="001C3EA0"/>
    <w:rsid w:val="001C5406"/>
    <w:rsid w:val="001C7376"/>
    <w:rsid w:val="001D4D5C"/>
    <w:rsid w:val="001D5379"/>
    <w:rsid w:val="001E5C3A"/>
    <w:rsid w:val="001E6321"/>
    <w:rsid w:val="001F2FE1"/>
    <w:rsid w:val="001F3676"/>
    <w:rsid w:val="001F39DC"/>
    <w:rsid w:val="001F4A56"/>
    <w:rsid w:val="001F5EB8"/>
    <w:rsid w:val="00201349"/>
    <w:rsid w:val="00202D24"/>
    <w:rsid w:val="00210E11"/>
    <w:rsid w:val="00241A38"/>
    <w:rsid w:val="00245F05"/>
    <w:rsid w:val="0025248A"/>
    <w:rsid w:val="002701AD"/>
    <w:rsid w:val="00275D4F"/>
    <w:rsid w:val="00280B54"/>
    <w:rsid w:val="002813B7"/>
    <w:rsid w:val="00291D6C"/>
    <w:rsid w:val="00292759"/>
    <w:rsid w:val="00294A87"/>
    <w:rsid w:val="002A18B8"/>
    <w:rsid w:val="002B147F"/>
    <w:rsid w:val="002B14FF"/>
    <w:rsid w:val="002B5458"/>
    <w:rsid w:val="002F02B1"/>
    <w:rsid w:val="002F78B9"/>
    <w:rsid w:val="00301B1B"/>
    <w:rsid w:val="00306A00"/>
    <w:rsid w:val="003256BF"/>
    <w:rsid w:val="00344C7C"/>
    <w:rsid w:val="00345897"/>
    <w:rsid w:val="003471B4"/>
    <w:rsid w:val="003518A4"/>
    <w:rsid w:val="003622ED"/>
    <w:rsid w:val="00362CA9"/>
    <w:rsid w:val="0036525B"/>
    <w:rsid w:val="00365A3B"/>
    <w:rsid w:val="00366EBA"/>
    <w:rsid w:val="00373CF1"/>
    <w:rsid w:val="0037492C"/>
    <w:rsid w:val="003766AE"/>
    <w:rsid w:val="003770EC"/>
    <w:rsid w:val="00384E85"/>
    <w:rsid w:val="00386771"/>
    <w:rsid w:val="00386879"/>
    <w:rsid w:val="00391B8F"/>
    <w:rsid w:val="00391F97"/>
    <w:rsid w:val="00395E00"/>
    <w:rsid w:val="00396CBB"/>
    <w:rsid w:val="003A0BB3"/>
    <w:rsid w:val="003B3520"/>
    <w:rsid w:val="003B3D56"/>
    <w:rsid w:val="003C56BF"/>
    <w:rsid w:val="003E08FC"/>
    <w:rsid w:val="003E5389"/>
    <w:rsid w:val="003F05BF"/>
    <w:rsid w:val="003F13D2"/>
    <w:rsid w:val="00401D66"/>
    <w:rsid w:val="004020E9"/>
    <w:rsid w:val="00404949"/>
    <w:rsid w:val="00407E81"/>
    <w:rsid w:val="00407F8E"/>
    <w:rsid w:val="00412FDE"/>
    <w:rsid w:val="004142C9"/>
    <w:rsid w:val="00414460"/>
    <w:rsid w:val="004256A3"/>
    <w:rsid w:val="00425817"/>
    <w:rsid w:val="00434591"/>
    <w:rsid w:val="004411E3"/>
    <w:rsid w:val="0044401C"/>
    <w:rsid w:val="00447D05"/>
    <w:rsid w:val="004511AD"/>
    <w:rsid w:val="00456F8C"/>
    <w:rsid w:val="00463335"/>
    <w:rsid w:val="00477752"/>
    <w:rsid w:val="0048428D"/>
    <w:rsid w:val="004860C1"/>
    <w:rsid w:val="00487747"/>
    <w:rsid w:val="0049169E"/>
    <w:rsid w:val="004A1857"/>
    <w:rsid w:val="004A78DB"/>
    <w:rsid w:val="004A7B1E"/>
    <w:rsid w:val="004B4D67"/>
    <w:rsid w:val="004C12FD"/>
    <w:rsid w:val="004E1713"/>
    <w:rsid w:val="004F1690"/>
    <w:rsid w:val="004F2F43"/>
    <w:rsid w:val="004F3633"/>
    <w:rsid w:val="004F46ED"/>
    <w:rsid w:val="00501E04"/>
    <w:rsid w:val="00502EAD"/>
    <w:rsid w:val="0051126E"/>
    <w:rsid w:val="00512448"/>
    <w:rsid w:val="005168AB"/>
    <w:rsid w:val="0051784F"/>
    <w:rsid w:val="00522D46"/>
    <w:rsid w:val="0052374E"/>
    <w:rsid w:val="00523CAF"/>
    <w:rsid w:val="00530CE5"/>
    <w:rsid w:val="005314B3"/>
    <w:rsid w:val="00540007"/>
    <w:rsid w:val="0054331E"/>
    <w:rsid w:val="00560FCF"/>
    <w:rsid w:val="00563890"/>
    <w:rsid w:val="0056428C"/>
    <w:rsid w:val="0058382F"/>
    <w:rsid w:val="005A064A"/>
    <w:rsid w:val="005A3A33"/>
    <w:rsid w:val="005A515C"/>
    <w:rsid w:val="005B1811"/>
    <w:rsid w:val="005B5FA6"/>
    <w:rsid w:val="005C6616"/>
    <w:rsid w:val="005D5FE6"/>
    <w:rsid w:val="005E0061"/>
    <w:rsid w:val="005F2DD8"/>
    <w:rsid w:val="005F5691"/>
    <w:rsid w:val="00600C7B"/>
    <w:rsid w:val="00617051"/>
    <w:rsid w:val="00620FC9"/>
    <w:rsid w:val="006308F3"/>
    <w:rsid w:val="006375DE"/>
    <w:rsid w:val="00640FA8"/>
    <w:rsid w:val="00642C4B"/>
    <w:rsid w:val="006475ED"/>
    <w:rsid w:val="00655507"/>
    <w:rsid w:val="00655E0D"/>
    <w:rsid w:val="00657168"/>
    <w:rsid w:val="00660A27"/>
    <w:rsid w:val="006658B3"/>
    <w:rsid w:val="00666051"/>
    <w:rsid w:val="006669A5"/>
    <w:rsid w:val="00671020"/>
    <w:rsid w:val="00671FAC"/>
    <w:rsid w:val="0067239B"/>
    <w:rsid w:val="0067618B"/>
    <w:rsid w:val="0068464B"/>
    <w:rsid w:val="00687325"/>
    <w:rsid w:val="00691BAA"/>
    <w:rsid w:val="006B7338"/>
    <w:rsid w:val="006D140D"/>
    <w:rsid w:val="006E4439"/>
    <w:rsid w:val="006E71E6"/>
    <w:rsid w:val="0070464E"/>
    <w:rsid w:val="00714902"/>
    <w:rsid w:val="00717B0A"/>
    <w:rsid w:val="00720B5E"/>
    <w:rsid w:val="0072309C"/>
    <w:rsid w:val="00723DC6"/>
    <w:rsid w:val="00723E06"/>
    <w:rsid w:val="00725ECA"/>
    <w:rsid w:val="00741F8B"/>
    <w:rsid w:val="007455A0"/>
    <w:rsid w:val="00745A82"/>
    <w:rsid w:val="00745F14"/>
    <w:rsid w:val="00746E4F"/>
    <w:rsid w:val="00747B5E"/>
    <w:rsid w:val="007533FA"/>
    <w:rsid w:val="00770226"/>
    <w:rsid w:val="007725CE"/>
    <w:rsid w:val="00772DC7"/>
    <w:rsid w:val="007754C0"/>
    <w:rsid w:val="0077657F"/>
    <w:rsid w:val="00781072"/>
    <w:rsid w:val="007846E7"/>
    <w:rsid w:val="0079075B"/>
    <w:rsid w:val="00791555"/>
    <w:rsid w:val="007945C5"/>
    <w:rsid w:val="007948DB"/>
    <w:rsid w:val="00794ECC"/>
    <w:rsid w:val="007A46CF"/>
    <w:rsid w:val="007A63D6"/>
    <w:rsid w:val="007B37E1"/>
    <w:rsid w:val="007B48B6"/>
    <w:rsid w:val="007C253D"/>
    <w:rsid w:val="007C553B"/>
    <w:rsid w:val="007D2F7E"/>
    <w:rsid w:val="007D6D1F"/>
    <w:rsid w:val="007E549F"/>
    <w:rsid w:val="007F21FB"/>
    <w:rsid w:val="007F6DF1"/>
    <w:rsid w:val="00801191"/>
    <w:rsid w:val="008026C3"/>
    <w:rsid w:val="00803AC7"/>
    <w:rsid w:val="00811183"/>
    <w:rsid w:val="00830A3D"/>
    <w:rsid w:val="00836150"/>
    <w:rsid w:val="00841424"/>
    <w:rsid w:val="0084209F"/>
    <w:rsid w:val="008428EA"/>
    <w:rsid w:val="0084658B"/>
    <w:rsid w:val="008507EB"/>
    <w:rsid w:val="00851566"/>
    <w:rsid w:val="00857867"/>
    <w:rsid w:val="00861FD5"/>
    <w:rsid w:val="0088354C"/>
    <w:rsid w:val="0088436C"/>
    <w:rsid w:val="00894FA3"/>
    <w:rsid w:val="008A4CA3"/>
    <w:rsid w:val="008B3761"/>
    <w:rsid w:val="008B3B41"/>
    <w:rsid w:val="008B5F43"/>
    <w:rsid w:val="008B618B"/>
    <w:rsid w:val="008C4594"/>
    <w:rsid w:val="008D518B"/>
    <w:rsid w:val="008E0469"/>
    <w:rsid w:val="008E227C"/>
    <w:rsid w:val="008E5412"/>
    <w:rsid w:val="008F0D93"/>
    <w:rsid w:val="008F536D"/>
    <w:rsid w:val="008F752C"/>
    <w:rsid w:val="009009E9"/>
    <w:rsid w:val="00902A40"/>
    <w:rsid w:val="00920A14"/>
    <w:rsid w:val="009265F2"/>
    <w:rsid w:val="009366CE"/>
    <w:rsid w:val="0094713C"/>
    <w:rsid w:val="0094718B"/>
    <w:rsid w:val="0095434C"/>
    <w:rsid w:val="009569E3"/>
    <w:rsid w:val="009703A1"/>
    <w:rsid w:val="009709AC"/>
    <w:rsid w:val="00973FF8"/>
    <w:rsid w:val="009871F8"/>
    <w:rsid w:val="009934B2"/>
    <w:rsid w:val="00996A85"/>
    <w:rsid w:val="00997C26"/>
    <w:rsid w:val="009A0800"/>
    <w:rsid w:val="009A0E74"/>
    <w:rsid w:val="009A1D61"/>
    <w:rsid w:val="009D18F4"/>
    <w:rsid w:val="009D1CF1"/>
    <w:rsid w:val="009D34E5"/>
    <w:rsid w:val="009D3D6D"/>
    <w:rsid w:val="009D6C53"/>
    <w:rsid w:val="009E1257"/>
    <w:rsid w:val="009E4B50"/>
    <w:rsid w:val="009E57BB"/>
    <w:rsid w:val="009E6F46"/>
    <w:rsid w:val="009E7FEB"/>
    <w:rsid w:val="009F3ABD"/>
    <w:rsid w:val="00A07FFC"/>
    <w:rsid w:val="00A12406"/>
    <w:rsid w:val="00A14D2C"/>
    <w:rsid w:val="00A32FEE"/>
    <w:rsid w:val="00A418CD"/>
    <w:rsid w:val="00A45AA0"/>
    <w:rsid w:val="00A56B4C"/>
    <w:rsid w:val="00A617EC"/>
    <w:rsid w:val="00A63F88"/>
    <w:rsid w:val="00A648B2"/>
    <w:rsid w:val="00A65FE7"/>
    <w:rsid w:val="00A66470"/>
    <w:rsid w:val="00A80C78"/>
    <w:rsid w:val="00A8448C"/>
    <w:rsid w:val="00A87FDE"/>
    <w:rsid w:val="00A922B6"/>
    <w:rsid w:val="00A940A2"/>
    <w:rsid w:val="00A95D2E"/>
    <w:rsid w:val="00AA4A36"/>
    <w:rsid w:val="00AB161B"/>
    <w:rsid w:val="00AE2809"/>
    <w:rsid w:val="00AF3FF9"/>
    <w:rsid w:val="00B0089A"/>
    <w:rsid w:val="00B02B44"/>
    <w:rsid w:val="00B054C2"/>
    <w:rsid w:val="00B21B8D"/>
    <w:rsid w:val="00B25D16"/>
    <w:rsid w:val="00B30949"/>
    <w:rsid w:val="00B34432"/>
    <w:rsid w:val="00B3539F"/>
    <w:rsid w:val="00B3551F"/>
    <w:rsid w:val="00B37FFB"/>
    <w:rsid w:val="00B44270"/>
    <w:rsid w:val="00B56515"/>
    <w:rsid w:val="00B62B64"/>
    <w:rsid w:val="00B70EF4"/>
    <w:rsid w:val="00B771AA"/>
    <w:rsid w:val="00B87235"/>
    <w:rsid w:val="00B94DF8"/>
    <w:rsid w:val="00B95748"/>
    <w:rsid w:val="00BA0FCE"/>
    <w:rsid w:val="00BA4256"/>
    <w:rsid w:val="00BA61F2"/>
    <w:rsid w:val="00BB3420"/>
    <w:rsid w:val="00BB424E"/>
    <w:rsid w:val="00BC3D08"/>
    <w:rsid w:val="00BD0719"/>
    <w:rsid w:val="00BD5F85"/>
    <w:rsid w:val="00BE0403"/>
    <w:rsid w:val="00BE43D8"/>
    <w:rsid w:val="00BF0077"/>
    <w:rsid w:val="00BF64FB"/>
    <w:rsid w:val="00C03E05"/>
    <w:rsid w:val="00C124DF"/>
    <w:rsid w:val="00C14C03"/>
    <w:rsid w:val="00C331B1"/>
    <w:rsid w:val="00C35239"/>
    <w:rsid w:val="00C53623"/>
    <w:rsid w:val="00C552D9"/>
    <w:rsid w:val="00C71DA7"/>
    <w:rsid w:val="00C72A1F"/>
    <w:rsid w:val="00C77C32"/>
    <w:rsid w:val="00C81FB1"/>
    <w:rsid w:val="00C829D4"/>
    <w:rsid w:val="00C851FA"/>
    <w:rsid w:val="00C857FA"/>
    <w:rsid w:val="00C94A84"/>
    <w:rsid w:val="00CA25E0"/>
    <w:rsid w:val="00CA3B4B"/>
    <w:rsid w:val="00CA69D6"/>
    <w:rsid w:val="00CC53D2"/>
    <w:rsid w:val="00CD04AE"/>
    <w:rsid w:val="00CD076F"/>
    <w:rsid w:val="00CD15D3"/>
    <w:rsid w:val="00CD70F2"/>
    <w:rsid w:val="00CE4F56"/>
    <w:rsid w:val="00CF1839"/>
    <w:rsid w:val="00D034E5"/>
    <w:rsid w:val="00D05F7A"/>
    <w:rsid w:val="00D129EC"/>
    <w:rsid w:val="00D23CAD"/>
    <w:rsid w:val="00D23F3A"/>
    <w:rsid w:val="00D27D30"/>
    <w:rsid w:val="00D3504E"/>
    <w:rsid w:val="00D4152E"/>
    <w:rsid w:val="00D53C53"/>
    <w:rsid w:val="00D57D98"/>
    <w:rsid w:val="00D6009C"/>
    <w:rsid w:val="00D6181C"/>
    <w:rsid w:val="00D62920"/>
    <w:rsid w:val="00D66578"/>
    <w:rsid w:val="00D71D4B"/>
    <w:rsid w:val="00D755F4"/>
    <w:rsid w:val="00D7647E"/>
    <w:rsid w:val="00D812B5"/>
    <w:rsid w:val="00D87A2A"/>
    <w:rsid w:val="00D95F7A"/>
    <w:rsid w:val="00D96C85"/>
    <w:rsid w:val="00DA05B0"/>
    <w:rsid w:val="00DA0B95"/>
    <w:rsid w:val="00DA416F"/>
    <w:rsid w:val="00DA79B5"/>
    <w:rsid w:val="00DC6711"/>
    <w:rsid w:val="00DE0171"/>
    <w:rsid w:val="00DE5ECC"/>
    <w:rsid w:val="00DE7A53"/>
    <w:rsid w:val="00DF42AB"/>
    <w:rsid w:val="00E00103"/>
    <w:rsid w:val="00E0122E"/>
    <w:rsid w:val="00E03555"/>
    <w:rsid w:val="00E12F30"/>
    <w:rsid w:val="00E15879"/>
    <w:rsid w:val="00E20B79"/>
    <w:rsid w:val="00E20EC9"/>
    <w:rsid w:val="00E26D0C"/>
    <w:rsid w:val="00E322E0"/>
    <w:rsid w:val="00E33A39"/>
    <w:rsid w:val="00E3539A"/>
    <w:rsid w:val="00E4266F"/>
    <w:rsid w:val="00E43B2F"/>
    <w:rsid w:val="00E46EBE"/>
    <w:rsid w:val="00E52894"/>
    <w:rsid w:val="00E53143"/>
    <w:rsid w:val="00E53235"/>
    <w:rsid w:val="00E541AD"/>
    <w:rsid w:val="00E65A05"/>
    <w:rsid w:val="00E66215"/>
    <w:rsid w:val="00E7372D"/>
    <w:rsid w:val="00E75C04"/>
    <w:rsid w:val="00E77BEF"/>
    <w:rsid w:val="00E83267"/>
    <w:rsid w:val="00E9399B"/>
    <w:rsid w:val="00EA01FD"/>
    <w:rsid w:val="00EA1722"/>
    <w:rsid w:val="00EA4D33"/>
    <w:rsid w:val="00EB0962"/>
    <w:rsid w:val="00EB3E92"/>
    <w:rsid w:val="00EC54C1"/>
    <w:rsid w:val="00EE52D3"/>
    <w:rsid w:val="00EF3478"/>
    <w:rsid w:val="00EF4C6F"/>
    <w:rsid w:val="00EF589C"/>
    <w:rsid w:val="00EF7DCC"/>
    <w:rsid w:val="00F026A6"/>
    <w:rsid w:val="00F04E7A"/>
    <w:rsid w:val="00F11E43"/>
    <w:rsid w:val="00F350F4"/>
    <w:rsid w:val="00F35DD4"/>
    <w:rsid w:val="00F429E2"/>
    <w:rsid w:val="00F43EE8"/>
    <w:rsid w:val="00F44E35"/>
    <w:rsid w:val="00F464B6"/>
    <w:rsid w:val="00F5176D"/>
    <w:rsid w:val="00F662F8"/>
    <w:rsid w:val="00F67250"/>
    <w:rsid w:val="00F73FC4"/>
    <w:rsid w:val="00F7715E"/>
    <w:rsid w:val="00F8354E"/>
    <w:rsid w:val="00F90E26"/>
    <w:rsid w:val="00F93993"/>
    <w:rsid w:val="00FA0853"/>
    <w:rsid w:val="00FA6799"/>
    <w:rsid w:val="00FB066D"/>
    <w:rsid w:val="00FB49C1"/>
    <w:rsid w:val="00FB77A0"/>
    <w:rsid w:val="00FC3FFC"/>
    <w:rsid w:val="00FC4684"/>
    <w:rsid w:val="00FC48CA"/>
    <w:rsid w:val="00FD768E"/>
    <w:rsid w:val="00FE1E4D"/>
    <w:rsid w:val="00FE310B"/>
    <w:rsid w:val="00FE4A9A"/>
    <w:rsid w:val="00FE6C3D"/>
    <w:rsid w:val="00FF02AE"/>
    <w:rsid w:val="00FF42B0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fdd208"/>
    </o:shapedefaults>
    <o:shapelayout v:ext="edit">
      <o:idmap v:ext="edit" data="1"/>
    </o:shapelayout>
  </w:shapeDefaults>
  <w:decimalSymbol w:val=","/>
  <w:listSeparator w:val=";"/>
  <w15:docId w15:val="{03FBD251-9BBD-426D-95B0-99BA927E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256A3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0"/>
    <w:next w:val="a0"/>
    <w:qFormat/>
    <w:rsid w:val="00CD70F2"/>
    <w:pPr>
      <w:keepNext/>
      <w:numPr>
        <w:numId w:val="10"/>
      </w:numPr>
      <w:spacing w:before="120" w:after="120"/>
      <w:jc w:val="both"/>
      <w:outlineLvl w:val="0"/>
    </w:pPr>
    <w:rPr>
      <w:rFonts w:ascii="Arial Полужирный" w:hAnsi="Arial Полужирный" w:cs="Arial"/>
      <w:b/>
      <w:bCs/>
      <w:cap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1D5379"/>
    <w:pPr>
      <w:keepNext/>
      <w:spacing w:before="120" w:after="120"/>
      <w:outlineLvl w:val="1"/>
    </w:pPr>
    <w:rPr>
      <w:rFonts w:ascii="Arial Полужирный" w:hAnsi="Arial Полужирный"/>
      <w:b/>
      <w:bCs/>
      <w:iCs/>
      <w:caps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0D7C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0D7C6A"/>
  </w:style>
  <w:style w:type="paragraph" w:styleId="a6">
    <w:name w:val="footer"/>
    <w:basedOn w:val="a0"/>
    <w:link w:val="a7"/>
    <w:uiPriority w:val="99"/>
    <w:unhideWhenUsed/>
    <w:rsid w:val="000D7C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0D7C6A"/>
  </w:style>
  <w:style w:type="paragraph" w:styleId="a8">
    <w:name w:val="No Spacing"/>
    <w:qFormat/>
    <w:rsid w:val="000E571E"/>
    <w:rPr>
      <w:sz w:val="22"/>
      <w:szCs w:val="22"/>
      <w:lang w:eastAsia="en-US"/>
    </w:rPr>
  </w:style>
  <w:style w:type="paragraph" w:styleId="a9">
    <w:name w:val="caption"/>
    <w:basedOn w:val="a0"/>
    <w:qFormat/>
    <w:rsid w:val="008B3B41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10">
    <w:name w:val="toc 1"/>
    <w:basedOn w:val="a0"/>
    <w:next w:val="a0"/>
    <w:autoRedefine/>
    <w:uiPriority w:val="39"/>
    <w:rsid w:val="00185452"/>
    <w:pPr>
      <w:tabs>
        <w:tab w:val="right" w:leader="dot" w:pos="9720"/>
      </w:tabs>
      <w:spacing w:before="240"/>
      <w:ind w:left="181" w:hanging="181"/>
    </w:pPr>
    <w:rPr>
      <w:rFonts w:ascii="Arial" w:hAnsi="Arial" w:cs="Arial"/>
      <w:b/>
      <w:bCs/>
      <w:caps/>
      <w:noProof/>
      <w:sz w:val="20"/>
      <w:szCs w:val="20"/>
    </w:rPr>
  </w:style>
  <w:style w:type="paragraph" w:styleId="22">
    <w:name w:val="toc 2"/>
    <w:basedOn w:val="a0"/>
    <w:next w:val="a0"/>
    <w:autoRedefine/>
    <w:uiPriority w:val="39"/>
    <w:rsid w:val="00CD70F2"/>
    <w:pPr>
      <w:spacing w:before="120" w:after="120"/>
      <w:ind w:left="397"/>
    </w:pPr>
    <w:rPr>
      <w:rFonts w:ascii="Arial" w:hAnsi="Arial"/>
      <w:b/>
      <w:bCs/>
      <w:caps/>
      <w:sz w:val="18"/>
      <w:szCs w:val="20"/>
    </w:rPr>
  </w:style>
  <w:style w:type="paragraph" w:styleId="3">
    <w:name w:val="toc 3"/>
    <w:basedOn w:val="a0"/>
    <w:next w:val="a0"/>
    <w:autoRedefine/>
    <w:semiHidden/>
    <w:rsid w:val="008B3B41"/>
    <w:pPr>
      <w:ind w:left="240"/>
    </w:pPr>
    <w:rPr>
      <w:sz w:val="20"/>
      <w:szCs w:val="20"/>
    </w:rPr>
  </w:style>
  <w:style w:type="paragraph" w:styleId="4">
    <w:name w:val="toc 4"/>
    <w:basedOn w:val="a0"/>
    <w:next w:val="a0"/>
    <w:autoRedefine/>
    <w:semiHidden/>
    <w:rsid w:val="008B3B41"/>
    <w:pPr>
      <w:ind w:left="480"/>
    </w:pPr>
    <w:rPr>
      <w:sz w:val="20"/>
      <w:szCs w:val="20"/>
    </w:rPr>
  </w:style>
  <w:style w:type="paragraph" w:styleId="5">
    <w:name w:val="toc 5"/>
    <w:basedOn w:val="a0"/>
    <w:next w:val="a0"/>
    <w:autoRedefine/>
    <w:semiHidden/>
    <w:rsid w:val="008B3B41"/>
    <w:pPr>
      <w:ind w:left="720"/>
    </w:pPr>
    <w:rPr>
      <w:sz w:val="20"/>
      <w:szCs w:val="20"/>
    </w:rPr>
  </w:style>
  <w:style w:type="paragraph" w:styleId="6">
    <w:name w:val="toc 6"/>
    <w:basedOn w:val="a0"/>
    <w:next w:val="a0"/>
    <w:autoRedefine/>
    <w:semiHidden/>
    <w:rsid w:val="008B3B41"/>
    <w:pPr>
      <w:ind w:left="960"/>
    </w:pPr>
    <w:rPr>
      <w:sz w:val="20"/>
      <w:szCs w:val="20"/>
    </w:rPr>
  </w:style>
  <w:style w:type="paragraph" w:styleId="7">
    <w:name w:val="toc 7"/>
    <w:basedOn w:val="a0"/>
    <w:next w:val="a0"/>
    <w:autoRedefine/>
    <w:semiHidden/>
    <w:rsid w:val="008B3B41"/>
    <w:pPr>
      <w:ind w:left="1200"/>
    </w:pPr>
    <w:rPr>
      <w:sz w:val="20"/>
      <w:szCs w:val="20"/>
    </w:rPr>
  </w:style>
  <w:style w:type="paragraph" w:styleId="8">
    <w:name w:val="toc 8"/>
    <w:basedOn w:val="a0"/>
    <w:next w:val="a0"/>
    <w:autoRedefine/>
    <w:semiHidden/>
    <w:rsid w:val="008B3B41"/>
    <w:pPr>
      <w:ind w:left="1440"/>
    </w:pPr>
    <w:rPr>
      <w:sz w:val="20"/>
      <w:szCs w:val="20"/>
    </w:rPr>
  </w:style>
  <w:style w:type="paragraph" w:styleId="9">
    <w:name w:val="toc 9"/>
    <w:basedOn w:val="a0"/>
    <w:next w:val="a0"/>
    <w:autoRedefine/>
    <w:semiHidden/>
    <w:rsid w:val="008B3B41"/>
    <w:pPr>
      <w:ind w:left="1680"/>
    </w:pPr>
    <w:rPr>
      <w:sz w:val="20"/>
      <w:szCs w:val="20"/>
    </w:rPr>
  </w:style>
  <w:style w:type="character" w:styleId="aa">
    <w:name w:val="Hyperlink"/>
    <w:uiPriority w:val="99"/>
    <w:rsid w:val="008B3B41"/>
    <w:rPr>
      <w:color w:val="0000FF"/>
      <w:u w:val="single"/>
    </w:rPr>
  </w:style>
  <w:style w:type="character" w:styleId="ab">
    <w:name w:val="annotation reference"/>
    <w:semiHidden/>
    <w:rsid w:val="00C851FA"/>
    <w:rPr>
      <w:sz w:val="16"/>
      <w:szCs w:val="16"/>
    </w:rPr>
  </w:style>
  <w:style w:type="paragraph" w:styleId="ac">
    <w:name w:val="annotation text"/>
    <w:basedOn w:val="a0"/>
    <w:link w:val="ad"/>
    <w:semiHidden/>
    <w:rsid w:val="00C851FA"/>
    <w:rPr>
      <w:sz w:val="20"/>
      <w:szCs w:val="20"/>
      <w:lang w:val="x-none"/>
    </w:rPr>
  </w:style>
  <w:style w:type="paragraph" w:styleId="ae">
    <w:name w:val="annotation subject"/>
    <w:basedOn w:val="ac"/>
    <w:next w:val="ac"/>
    <w:semiHidden/>
    <w:rsid w:val="00C851FA"/>
    <w:rPr>
      <w:b/>
      <w:bCs/>
    </w:rPr>
  </w:style>
  <w:style w:type="paragraph" w:styleId="af">
    <w:name w:val="Balloon Text"/>
    <w:basedOn w:val="a0"/>
    <w:semiHidden/>
    <w:rsid w:val="00C851FA"/>
    <w:rPr>
      <w:rFonts w:ascii="Tahoma" w:hAnsi="Tahoma" w:cs="Tahoma"/>
      <w:sz w:val="16"/>
      <w:szCs w:val="16"/>
    </w:rPr>
  </w:style>
  <w:style w:type="paragraph" w:styleId="30">
    <w:name w:val="Body Text 3"/>
    <w:basedOn w:val="a0"/>
    <w:rsid w:val="00642C4B"/>
    <w:pPr>
      <w:spacing w:before="240" w:after="240"/>
      <w:jc w:val="both"/>
    </w:pPr>
    <w:rPr>
      <w:rFonts w:eastAsia="Times New Roman"/>
      <w:szCs w:val="24"/>
      <w:lang w:eastAsia="ru-RU"/>
    </w:rPr>
  </w:style>
  <w:style w:type="paragraph" w:customStyle="1" w:styleId="af0">
    <w:name w:val="ФИО"/>
    <w:basedOn w:val="a0"/>
    <w:rsid w:val="00642C4B"/>
    <w:pPr>
      <w:spacing w:after="180"/>
      <w:ind w:left="5670"/>
      <w:jc w:val="both"/>
    </w:pPr>
    <w:rPr>
      <w:rFonts w:eastAsia="Times New Roman"/>
      <w:szCs w:val="20"/>
      <w:lang w:eastAsia="ru-RU"/>
    </w:rPr>
  </w:style>
  <w:style w:type="paragraph" w:styleId="af1">
    <w:name w:val="footnote text"/>
    <w:basedOn w:val="a0"/>
    <w:semiHidden/>
    <w:rsid w:val="00642C4B"/>
    <w:rPr>
      <w:rFonts w:eastAsia="Times New Roman"/>
      <w:sz w:val="20"/>
      <w:szCs w:val="20"/>
      <w:lang w:eastAsia="ru-RU"/>
    </w:rPr>
  </w:style>
  <w:style w:type="paragraph" w:customStyle="1" w:styleId="af2">
    <w:name w:val="Текст таблица"/>
    <w:basedOn w:val="a0"/>
    <w:rsid w:val="00642C4B"/>
    <w:pPr>
      <w:numPr>
        <w:ilvl w:val="12"/>
      </w:numPr>
      <w:spacing w:before="60"/>
    </w:pPr>
    <w:rPr>
      <w:rFonts w:eastAsia="Times New Roman"/>
      <w:iCs/>
      <w:sz w:val="22"/>
      <w:szCs w:val="20"/>
      <w:lang w:eastAsia="ru-RU"/>
    </w:rPr>
  </w:style>
  <w:style w:type="character" w:styleId="af3">
    <w:name w:val="footnote reference"/>
    <w:semiHidden/>
    <w:rsid w:val="00642C4B"/>
    <w:rPr>
      <w:vertAlign w:val="superscript"/>
    </w:rPr>
  </w:style>
  <w:style w:type="paragraph" w:styleId="2">
    <w:name w:val="List 2"/>
    <w:basedOn w:val="a0"/>
    <w:rsid w:val="00642C4B"/>
    <w:pPr>
      <w:widowControl w:val="0"/>
      <w:numPr>
        <w:numId w:val="2"/>
      </w:numPr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eastAsia="Times New Roman"/>
      <w:szCs w:val="20"/>
      <w:lang w:eastAsia="ru-RU"/>
    </w:rPr>
  </w:style>
  <w:style w:type="character" w:styleId="af4">
    <w:name w:val="Strong"/>
    <w:qFormat/>
    <w:rsid w:val="00642C4B"/>
    <w:rPr>
      <w:b/>
      <w:bCs/>
    </w:rPr>
  </w:style>
  <w:style w:type="paragraph" w:styleId="31">
    <w:name w:val="Body Text Indent 3"/>
    <w:basedOn w:val="a0"/>
    <w:rsid w:val="001542C7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S">
    <w:name w:val="S_Обозначение"/>
    <w:uiPriority w:val="99"/>
    <w:rsid w:val="00523CAF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styleId="af5">
    <w:name w:val="Normal (Web)"/>
    <w:basedOn w:val="a0"/>
    <w:rsid w:val="00523CA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urtxtemph">
    <w:name w:val="urtxtemph"/>
    <w:basedOn w:val="a1"/>
    <w:rsid w:val="00523CAF"/>
  </w:style>
  <w:style w:type="character" w:customStyle="1" w:styleId="32">
    <w:name w:val="Знак Знак3"/>
    <w:semiHidden/>
    <w:rsid w:val="0084209F"/>
    <w:rPr>
      <w:sz w:val="24"/>
      <w:szCs w:val="24"/>
      <w:lang w:val="ru-RU" w:eastAsia="ru-RU" w:bidi="ar-SA"/>
    </w:rPr>
  </w:style>
  <w:style w:type="character" w:customStyle="1" w:styleId="23">
    <w:name w:val="Знак Знак2"/>
    <w:semiHidden/>
    <w:rsid w:val="005D5FE6"/>
    <w:rPr>
      <w:sz w:val="24"/>
      <w:szCs w:val="24"/>
      <w:lang w:val="ru-RU" w:eastAsia="ru-RU" w:bidi="ar-SA"/>
    </w:rPr>
  </w:style>
  <w:style w:type="paragraph" w:styleId="af6">
    <w:name w:val="Body Text"/>
    <w:basedOn w:val="a0"/>
    <w:link w:val="af7"/>
    <w:rsid w:val="00B34432"/>
    <w:pPr>
      <w:spacing w:after="120"/>
    </w:pPr>
    <w:rPr>
      <w:rFonts w:eastAsia="Times New Roman"/>
      <w:szCs w:val="24"/>
      <w:lang w:val="x-none" w:eastAsia="x-none"/>
    </w:rPr>
  </w:style>
  <w:style w:type="character" w:customStyle="1" w:styleId="af7">
    <w:name w:val="Основной текст Знак"/>
    <w:link w:val="af6"/>
    <w:rsid w:val="00B34432"/>
    <w:rPr>
      <w:rFonts w:ascii="Times New Roman" w:eastAsia="Times New Roman" w:hAnsi="Times New Roman"/>
      <w:sz w:val="24"/>
      <w:szCs w:val="24"/>
    </w:rPr>
  </w:style>
  <w:style w:type="character" w:customStyle="1" w:styleId="21">
    <w:name w:val="Заголовок 2 Знак"/>
    <w:link w:val="20"/>
    <w:rsid w:val="001D5379"/>
    <w:rPr>
      <w:rFonts w:ascii="Arial Полужирный" w:hAnsi="Arial Полужирный"/>
      <w:b/>
      <w:bCs/>
      <w:iCs/>
      <w:caps/>
      <w:sz w:val="24"/>
      <w:szCs w:val="28"/>
      <w:lang w:val="x-none" w:eastAsia="en-US"/>
    </w:rPr>
  </w:style>
  <w:style w:type="paragraph" w:customStyle="1" w:styleId="S0">
    <w:name w:val="S_Обычный"/>
    <w:basedOn w:val="a0"/>
    <w:link w:val="S1"/>
    <w:rsid w:val="00B34432"/>
    <w:pPr>
      <w:widowControl w:val="0"/>
      <w:tabs>
        <w:tab w:val="left" w:pos="1690"/>
      </w:tabs>
      <w:spacing w:before="240"/>
      <w:jc w:val="both"/>
    </w:pPr>
    <w:rPr>
      <w:rFonts w:eastAsia="Times New Roman"/>
      <w:szCs w:val="24"/>
      <w:lang w:val="x-none" w:eastAsia="x-none"/>
    </w:rPr>
  </w:style>
  <w:style w:type="character" w:customStyle="1" w:styleId="S1">
    <w:name w:val="S_Обычный Знак"/>
    <w:link w:val="S0"/>
    <w:locked/>
    <w:rsid w:val="00B34432"/>
    <w:rPr>
      <w:rFonts w:ascii="Times New Roman" w:eastAsia="Times New Roman" w:hAnsi="Times New Roman"/>
      <w:sz w:val="24"/>
      <w:szCs w:val="24"/>
    </w:rPr>
  </w:style>
  <w:style w:type="paragraph" w:customStyle="1" w:styleId="S2">
    <w:name w:val="S_СписокМ_Обычный"/>
    <w:basedOn w:val="a0"/>
    <w:link w:val="S3"/>
    <w:rsid w:val="00B34432"/>
    <w:pPr>
      <w:tabs>
        <w:tab w:val="num" w:pos="926"/>
      </w:tabs>
      <w:spacing w:before="120"/>
      <w:ind w:left="926" w:hanging="360"/>
      <w:jc w:val="both"/>
    </w:pPr>
    <w:rPr>
      <w:rFonts w:eastAsia="Times New Roman"/>
      <w:szCs w:val="24"/>
      <w:lang w:val="x-none" w:eastAsia="x-none"/>
    </w:rPr>
  </w:style>
  <w:style w:type="character" w:customStyle="1" w:styleId="S3">
    <w:name w:val="S_СписокМ_Обычный Знак Знак"/>
    <w:link w:val="S2"/>
    <w:locked/>
    <w:rsid w:val="00B34432"/>
    <w:rPr>
      <w:rFonts w:ascii="Times New Roman" w:eastAsia="Times New Roman" w:hAnsi="Times New Roman"/>
      <w:sz w:val="24"/>
      <w:szCs w:val="24"/>
    </w:rPr>
  </w:style>
  <w:style w:type="paragraph" w:customStyle="1" w:styleId="af8">
    <w:name w:val="Текст МУ"/>
    <w:basedOn w:val="a0"/>
    <w:rsid w:val="00B34432"/>
    <w:pPr>
      <w:suppressAutoHyphens/>
      <w:spacing w:before="180" w:after="120"/>
      <w:jc w:val="both"/>
    </w:pPr>
    <w:rPr>
      <w:rFonts w:eastAsia="Times New Roman"/>
      <w:szCs w:val="20"/>
      <w:lang w:eastAsia="ar-SA"/>
    </w:rPr>
  </w:style>
  <w:style w:type="paragraph" w:customStyle="1" w:styleId="11">
    <w:name w:val="Список 1"/>
    <w:basedOn w:val="a"/>
    <w:link w:val="12"/>
    <w:rsid w:val="00D57D98"/>
    <w:pPr>
      <w:widowControl w:val="0"/>
      <w:numPr>
        <w:numId w:val="0"/>
      </w:numPr>
      <w:tabs>
        <w:tab w:val="num" w:pos="900"/>
      </w:tabs>
      <w:overflowPunct w:val="0"/>
      <w:autoSpaceDE w:val="0"/>
      <w:autoSpaceDN w:val="0"/>
      <w:adjustRightInd w:val="0"/>
      <w:spacing w:before="60"/>
      <w:ind w:left="900" w:hanging="360"/>
      <w:contextualSpacing w:val="0"/>
      <w:jc w:val="both"/>
      <w:textAlignment w:val="baseline"/>
    </w:pPr>
    <w:rPr>
      <w:rFonts w:eastAsia="Times New Roman"/>
      <w:szCs w:val="20"/>
      <w:lang w:val="x-none" w:eastAsia="x-none"/>
    </w:rPr>
  </w:style>
  <w:style w:type="character" w:customStyle="1" w:styleId="12">
    <w:name w:val="Список 1 Знак"/>
    <w:link w:val="11"/>
    <w:rsid w:val="00D57D98"/>
    <w:rPr>
      <w:rFonts w:ascii="Times New Roman" w:eastAsia="Times New Roman" w:hAnsi="Times New Roman"/>
      <w:sz w:val="24"/>
    </w:rPr>
  </w:style>
  <w:style w:type="paragraph" w:styleId="a">
    <w:name w:val="List Bullet"/>
    <w:basedOn w:val="a0"/>
    <w:uiPriority w:val="99"/>
    <w:semiHidden/>
    <w:unhideWhenUsed/>
    <w:rsid w:val="00D57D98"/>
    <w:pPr>
      <w:numPr>
        <w:numId w:val="1"/>
      </w:numPr>
      <w:contextualSpacing/>
    </w:pPr>
  </w:style>
  <w:style w:type="paragraph" w:customStyle="1" w:styleId="13">
    <w:name w:val="Название объекта1"/>
    <w:basedOn w:val="a0"/>
    <w:next w:val="a0"/>
    <w:rsid w:val="00344C7C"/>
    <w:pPr>
      <w:suppressAutoHyphens/>
      <w:jc w:val="center"/>
    </w:pPr>
    <w:rPr>
      <w:rFonts w:ascii="Arial Narrow" w:eastAsia="Times New Roman" w:hAnsi="Arial Narrow" w:cs="Arial Narrow"/>
      <w:b/>
      <w:bCs/>
      <w:color w:val="000080"/>
      <w:sz w:val="20"/>
      <w:szCs w:val="24"/>
      <w:lang w:eastAsia="ar-SA"/>
    </w:rPr>
  </w:style>
  <w:style w:type="paragraph" w:customStyle="1" w:styleId="af9">
    <w:name w:val="Заголовок приложения"/>
    <w:basedOn w:val="a0"/>
    <w:next w:val="a0"/>
    <w:rsid w:val="001C05C3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rFonts w:eastAsia="Times New Roman"/>
      <w:b/>
      <w:sz w:val="28"/>
      <w:szCs w:val="20"/>
      <w:lang w:eastAsia="ru-RU"/>
    </w:rPr>
  </w:style>
  <w:style w:type="paragraph" w:customStyle="1" w:styleId="24">
    <w:name w:val="Название объекта2"/>
    <w:basedOn w:val="a0"/>
    <w:next w:val="a0"/>
    <w:rsid w:val="001C05C3"/>
    <w:pPr>
      <w:suppressAutoHyphens/>
    </w:pPr>
    <w:rPr>
      <w:rFonts w:eastAsia="Times New Roman"/>
      <w:b/>
      <w:bCs/>
      <w:sz w:val="20"/>
      <w:szCs w:val="20"/>
      <w:lang w:eastAsia="ar-SA"/>
    </w:rPr>
  </w:style>
  <w:style w:type="character" w:customStyle="1" w:styleId="ad">
    <w:name w:val="Текст примечания Знак"/>
    <w:link w:val="ac"/>
    <w:semiHidden/>
    <w:rsid w:val="001C05C3"/>
    <w:rPr>
      <w:rFonts w:ascii="Times New Roman" w:hAnsi="Times New Roman"/>
      <w:lang w:eastAsia="en-US"/>
    </w:rPr>
  </w:style>
  <w:style w:type="paragraph" w:styleId="14">
    <w:name w:val="index 1"/>
    <w:basedOn w:val="a0"/>
    <w:next w:val="a0"/>
    <w:autoRedefine/>
    <w:semiHidden/>
    <w:rsid w:val="00384E85"/>
    <w:pPr>
      <w:jc w:val="both"/>
    </w:pPr>
    <w:rPr>
      <w:rFonts w:eastAsia="Times New Roman"/>
      <w:szCs w:val="24"/>
      <w:lang w:eastAsia="ru-RU"/>
    </w:rPr>
  </w:style>
  <w:style w:type="paragraph" w:customStyle="1" w:styleId="afa">
    <w:name w:val="М_Обычный"/>
    <w:basedOn w:val="a0"/>
    <w:uiPriority w:val="99"/>
    <w:rsid w:val="00DA416F"/>
    <w:pPr>
      <w:jc w:val="both"/>
    </w:pPr>
    <w:rPr>
      <w:lang w:eastAsia="ru-RU"/>
    </w:rPr>
  </w:style>
  <w:style w:type="paragraph" w:styleId="afb">
    <w:name w:val="List Paragraph"/>
    <w:basedOn w:val="a0"/>
    <w:uiPriority w:val="99"/>
    <w:qFormat/>
    <w:rsid w:val="009703A1"/>
    <w:pPr>
      <w:spacing w:after="200" w:line="276" w:lineRule="auto"/>
      <w:ind w:left="720"/>
      <w:contextualSpacing/>
    </w:pPr>
    <w:rPr>
      <w:rFonts w:ascii="Calibri" w:eastAsia="Times New Roman" w:hAnsi="Calibri"/>
      <w:sz w:val="22"/>
    </w:rPr>
  </w:style>
  <w:style w:type="paragraph" w:styleId="afc">
    <w:name w:val="Body Text Indent"/>
    <w:basedOn w:val="a0"/>
    <w:link w:val="afd"/>
    <w:uiPriority w:val="99"/>
    <w:semiHidden/>
    <w:unhideWhenUsed/>
    <w:rsid w:val="0051126E"/>
    <w:pPr>
      <w:spacing w:after="120"/>
      <w:ind w:left="283"/>
    </w:pPr>
  </w:style>
  <w:style w:type="character" w:customStyle="1" w:styleId="afd">
    <w:name w:val="Основной текст с отступом Знак"/>
    <w:link w:val="afc"/>
    <w:uiPriority w:val="99"/>
    <w:semiHidden/>
    <w:rsid w:val="0051126E"/>
    <w:rPr>
      <w:rFonts w:ascii="Times New Roman" w:hAnsi="Times New Roman"/>
      <w:sz w:val="24"/>
      <w:szCs w:val="22"/>
      <w:lang w:eastAsia="en-US"/>
    </w:rPr>
  </w:style>
  <w:style w:type="character" w:customStyle="1" w:styleId="urtxtstd">
    <w:name w:val="urtxtstd"/>
    <w:rsid w:val="0051126E"/>
    <w:rPr>
      <w:rFonts w:cs="Times New Roman"/>
    </w:rPr>
  </w:style>
  <w:style w:type="table" w:styleId="afe">
    <w:name w:val="Table Grid"/>
    <w:basedOn w:val="a2"/>
    <w:uiPriority w:val="59"/>
    <w:rsid w:val="006308F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FollowedHyperlink"/>
    <w:uiPriority w:val="99"/>
    <w:semiHidden/>
    <w:unhideWhenUsed/>
    <w:rsid w:val="00CA25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2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0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23" Type="http://schemas.openxmlformats.org/officeDocument/2006/relationships/header" Target="header9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8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Каким_x0020_документом_x0020_отменен_x0020_в_x0020_Обществе xmlns="038f6107-bed8-4731-9b39-9d60ba62a3fc" xsi:nil="true"/>
    <Название_x0020_для_x0020_документа xmlns="038f6107-bed8-4731-9b39-9d60ba62a3fc">Проведение промежуточной аттестации обучающихся в учебном центре и осуществлении текущего контроля их успеваемости</Название_x0020_для_x0020_документа>
    <Версия_x0020_проекта_x0020_документа xmlns="038f6107-bed8-4731-9b39-9d60ba62a3fc" xsi:nil="true"/>
    <Вид_x0020_документа xmlns="038f6107-bed8-4731-9b39-9d60ba62a3fc">31</Вид_x0020_документа>
    <Статус_x0020_документа xmlns="038f6107-bed8-4731-9b39-9d60ba62a3fc">5</Статус_x0020_документа>
    <Дата_x0020_отмены_x0020_действия xmlns="038f6107-bed8-4731-9b39-9d60ba62a3fc" xsi:nil="true"/>
    <Каким_x0020_документом_x0020_утвержден_x0020_в_x0020_Обществе xmlns="038f6107-bed8-4731-9b39-9d60ba62a3fc">
      <Value>14361</Value>
    </Каким_x0020_документом_x0020_утвержден_x0020_в_x0020_Обществе>
    <Код_x0020_вида_x0020_кокумента xmlns="038f6107-bed8-4731-9b39-9d60ba62a3fc" xsi:nil="true"/>
    <Номер_x0020_утверждения xmlns="038f6107-bed8-4731-9b39-9d60ba62a3fc">П2-03 РГБП-1254 ЮЛ-050</Номер_x0020_утверждения>
    <Версия_x0020_документа xmlns="038f6107-bed8-4731-9b39-9d60ba62a3fc">1</Версия_x0020_документа>
    <Ист xmlns="038f6107-bed8-4731-9b39-9d60ba62a3fc">8</Ист>
    <Уровень_x0020_доступа xmlns="038f6107-bed8-4731-9b39-9d60ba62a3fc">1</Уровень_x0020_доступа>
    <Направление_x0020_деятельности xmlns="038f6107-bed8-4731-9b39-9d60ba62a3fc">18</Направление_x0020_деятельности>
    <Каким_x0020_документом_x0020_утвержден_x0020_в_x0020_Компании xmlns="038f6107-bed8-4731-9b39-9d60ba62a3fc"/>
    <Юридические_x0020_лица xmlns="038f6107-bed8-4731-9b39-9d60ba62a3fc">3</Юридические_x0020_лица>
    <Каким_x0020_документом_x0020_отменен_x0020_в_x0020_Компании xmlns="038f6107-bed8-4731-9b39-9d60ba62a3fc" xsi:nil="true"/>
    <Регистрационный_x0020_номер xmlns="038f6107-bed8-4731-9b39-9d60ba62a3fc">П2-03 РГБП-1254 ЮЛ-050</Регистрационный_x0020_номер>
    <Область_x0020__x0020_действия xmlns="038f6107-bed8-4731-9b39-9d60ba62a3fc">1</Область_x0020__x0020_действия>
    <Дата_x0020_вступления_x0020_в_x0020_силу xmlns="038f6107-bed8-4731-9b39-9d60ba62a3fc">2025-10-16T20:00:00+00:00</Дата_x0020_вступления_x0020_в_x0020_силу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Нормативный" ma:contentTypeID="0x010100DE98BC0181916B4A9CC7BEA2A4FA00920036B950ABBD999E4997C76D0EB0134CC7" ma:contentTypeVersion="53" ma:contentTypeDescription="" ma:contentTypeScope="" ma:versionID="5cacc47931bec34c1f9aa50839a2fd03">
  <xsd:schema xmlns:xsd="http://www.w3.org/2001/XMLSchema" xmlns:p="http://schemas.microsoft.com/office/2006/metadata/properties" xmlns:ns1="038f6107-bed8-4731-9b39-9d60ba62a3fc" targetNamespace="http://schemas.microsoft.com/office/2006/metadata/properties" ma:root="true" ma:fieldsID="b843fbb93de387ec48ff47178fcafc18" ns1:_="">
    <xsd:import namespace="038f6107-bed8-4731-9b39-9d60ba62a3fc"/>
    <xsd:element name="properties">
      <xsd:complexType>
        <xsd:sequence>
          <xsd:element name="documentManagement">
            <xsd:complexType>
              <xsd:all>
                <xsd:element ref="ns1:Юридические_x0020_лица" minOccurs="0"/>
                <xsd:element ref="ns1:Название_x0020_для_x0020_документа" minOccurs="0"/>
                <xsd:element ref="ns1:Номер_x0020_утверждения" minOccurs="0"/>
                <xsd:element ref="ns1:Регистрационный_x0020_номер" minOccurs="0"/>
                <xsd:element ref="ns1:Направление_x0020_деятельности" minOccurs="0"/>
                <xsd:element ref="ns1:Версия_x0020_документа" minOccurs="0"/>
                <xsd:element ref="ns1:Вид_x0020_документа" minOccurs="0"/>
                <xsd:element ref="ns1:Область_x0020__x0020_действия" minOccurs="0"/>
                <xsd:element ref="ns1:Ист" minOccurs="0"/>
                <xsd:element ref="ns1:Уровень_x0020_доступа" minOccurs="0"/>
                <xsd:element ref="ns1:Статус_x0020_документа" minOccurs="0"/>
                <xsd:element ref="ns1:Дата_x0020_вступления_x0020_в_x0020_силу" minOccurs="0"/>
                <xsd:element ref="ns1:Дата_x0020_отмены_x0020_действия" minOccurs="0"/>
                <xsd:element ref="ns1:Каким_x0020_документом_x0020_утвержден_x0020_в_x0020_Обществе" minOccurs="0"/>
                <xsd:element ref="ns1:Каким_x0020_документом_x0020_утвержден_x0020_в_x0020_Компании" minOccurs="0"/>
                <xsd:element ref="ns1:Каким_x0020_документом_x0020_отменен_x0020_в_x0020_Обществе" minOccurs="0"/>
                <xsd:element ref="ns1:Каким_x0020_документом_x0020_отменен_x0020_в_x0020_Компании" minOccurs="0"/>
                <xsd:element ref="ns1:Код_x0020_вида_x0020_кокумента" minOccurs="0"/>
                <xsd:element ref="ns1:Версия_x0020_проекта_x0020_документа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38f6107-bed8-4731-9b39-9d60ba62a3fc" elementFormDefault="qualified">
    <xsd:import namespace="http://schemas.microsoft.com/office/2006/documentManagement/types"/>
    <xsd:element name="Юридические_x0020_лица" ma:index="0" nillable="true" ma:displayName="Юридическое лицо" ma:list="{b79e5f9e-c067-47b4-9579-c3461800daec}" ma:internalName="_x042e__x0440__x0438__x0434__x0438__x0447__x0435__x0441__x043a__x0438__x0435__x0020__x043b__x0438__x0446__x0430_" ma:showField="Title" ma:web="038f6107-bed8-4731-9b39-9d60ba62a3fc">
      <xsd:simpleType>
        <xsd:restriction base="dms:Lookup"/>
      </xsd:simpleType>
    </xsd:element>
    <xsd:element name="Название_x0020_для_x0020_документа" ma:index="1" nillable="true" ma:displayName="Название для документа" ma:internalName="_x041d__x0430__x0437__x0432__x0430__x043d__x0438__x0435__x0020__x0434__x043b__x044f__x0020__x0434__x043e__x043a__x0443__x043c__x0435__x043d__x0442__x0430_">
      <xsd:simpleType>
        <xsd:restriction base="dms:Text">
          <xsd:maxLength value="255"/>
        </xsd:restriction>
      </xsd:simpleType>
    </xsd:element>
    <xsd:element name="Номер_x0020_утверждения" ma:index="3" nillable="true" ma:displayName="Номер утверждения" ma:internalName="_x041d__x043e__x043c__x0435__x0440__x0020__x0443__x0442__x0432__x0435__x0440__x0436__x0434__x0435__x043d__x0438__x044f_">
      <xsd:simpleType>
        <xsd:restriction base="dms:Text">
          <xsd:maxLength value="255"/>
        </xsd:restriction>
      </xsd:simpleType>
    </xsd:element>
    <xsd:element name="Регистрационный_x0020_номер" ma:index="4" nillable="true" ma:displayName="Регистрационный номер" ma:internalName="_x0420__x0435__x0433__x0438__x0441__x0442__x0440__x0430__x0446__x0438__x043e__x043d__x043d__x044b__x0439__x0020__x043d__x043e__x043c__x0435__x0440_">
      <xsd:simpleType>
        <xsd:restriction base="dms:Text">
          <xsd:maxLength value="255"/>
        </xsd:restriction>
      </xsd:simpleType>
    </xsd:element>
    <xsd:element name="Направление_x0020_деятельности" ma:index="5" nillable="true" ma:displayName="Направление деятельности" ma:list="{5baa420b-c216-4ea6-8d97-1faf94ed913a}" ma:internalName="_x041d__x0430__x043f__x0440__x0430__x0432__x043b__x0435__x043d__x0438__x0435__x0020__x0434__x0435__x044f__x0442__x0435__x043b__x044c__x043d__x043e__x0441__x0442__x0438_" ma:showField="Title" ma:web="038f6107-bed8-4731-9b39-9d60ba62a3fc">
      <xsd:simpleType>
        <xsd:restriction base="dms:Lookup"/>
      </xsd:simpleType>
    </xsd:element>
    <xsd:element name="Версия_x0020_документа" ma:index="6" nillable="true" ma:displayName="Версия документа" ma:internalName="_x0412__x0435__x0440__x0441__x0438__x044f__x0020__x0434__x043e__x043a__x0443__x043c__x0435__x043d__x0442__x0430_">
      <xsd:simpleType>
        <xsd:restriction base="dms:Text">
          <xsd:maxLength value="255"/>
        </xsd:restriction>
      </xsd:simpleType>
    </xsd:element>
    <xsd:element name="Вид_x0020_документа" ma:index="7" nillable="true" ma:displayName="Вид документа" ma:list="{41676f73-9cac-4b84-975b-04c38c7d4e81}" ma:internalName="_x0412__x0438__x0434__x0020__x0434__x043e__x043a__x0443__x043c__x0435__x043d__x0442__x0430_" ma:showField="Title" ma:web="038f6107-bed8-4731-9b39-9d60ba62a3fc">
      <xsd:simpleType>
        <xsd:restriction base="dms:Lookup"/>
      </xsd:simpleType>
    </xsd:element>
    <xsd:element name="Область_x0020__x0020_действия" ma:index="8" nillable="true" ma:displayName="Область действия" ma:list="{a8cb13e4-de32-4d8d-ad39-0a40fb3d3fa5}" ma:internalName="_x041e__x0431__x043b__x0430__x0441__x0442__x044c__x0020__x0020__x0434__x0435__x0439__x0441__x0442__x0432__x0438__x044f_" ma:showField="Title" ma:web="038f6107-bed8-4731-9b39-9d60ba62a3fc">
      <xsd:simpleType>
        <xsd:restriction base="dms:Lookup"/>
      </xsd:simpleType>
    </xsd:element>
    <xsd:element name="Ист" ma:index="9" nillable="true" ma:displayName="Источник" ma:list="{a411eae3-e9d5-4896-a72e-2c11ead07055}" ma:internalName="_x0418__x0441__x0442_" ma:showField="Title" ma:web="038f6107-bed8-4731-9b39-9d60ba62a3fc">
      <xsd:simpleType>
        <xsd:restriction base="dms:Lookup"/>
      </xsd:simpleType>
    </xsd:element>
    <xsd:element name="Уровень_x0020_доступа" ma:index="10" nillable="true" ma:displayName="Уровень доступа" ma:list="{2519c573-fff4-4e67-bbd2-cbd909081884}" ma:internalName="_x0423__x0440__x043e__x0432__x0435__x043d__x044c__x0020__x0434__x043e__x0441__x0442__x0443__x043f__x0430_" ma:showField="Title" ma:web="038f6107-bed8-4731-9b39-9d60ba62a3fc">
      <xsd:simpleType>
        <xsd:restriction base="dms:Lookup"/>
      </xsd:simpleType>
    </xsd:element>
    <xsd:element name="Статус_x0020_документа" ma:index="11" nillable="true" ma:displayName="Статус" ma:list="{4d034975-1f47-4487-9a07-16eeb6512a4d}" ma:internalName="_x0421__x0442__x0430__x0442__x0443__x0441__x0020__x0434__x043e__x043a__x0443__x043c__x0435__x043d__x0442__x0430_" ma:showField="Title" ma:web="038f6107-bed8-4731-9b39-9d60ba62a3fc">
      <xsd:simpleType>
        <xsd:restriction base="dms:Lookup"/>
      </xsd:simpleType>
    </xsd:element>
    <xsd:element name="Дата_x0020_вступления_x0020_в_x0020_силу" ma:index="12" nillable="true" ma:displayName="Дата вступления в силу" ma:format="DateOnly" ma:internalName="_x0414__x0430__x0442__x0430__x0020__x0432__x0441__x0442__x0443__x043f__x043b__x0435__x043d__x0438__x044f__x0020__x0432__x0020__x0441__x0438__x043b__x0443_">
      <xsd:simpleType>
        <xsd:restriction base="dms:DateTime"/>
      </xsd:simpleType>
    </xsd:element>
    <xsd:element name="Дата_x0020_отмены_x0020_действия" ma:index="13" nillable="true" ma:displayName="Дата отмены действия" ma:format="DateOnly" ma:internalName="_x0414__x0430__x0442__x0430__x0020__x043e__x0442__x043c__x0435__x043d__x044b__x0020__x0434__x0435__x0439__x0441__x0442__x0432__x0438__x044f_">
      <xsd:simpleType>
        <xsd:restriction base="dms:DateTime"/>
      </xsd:simpleType>
    </xsd:element>
    <xsd:element name="Каким_x0020_документом_x0020_утвержден_x0020_в_x0020_Обществе" ma:index="14" nillable="true" ma:displayName="Каким документом утвержден/введен в Обществе" ma:list="{0d14c2ad-0973-4313-8979-334d3d104a13}" ma:internalName="_x041a__x0430__x043a__x0438__x043c__x0020__x0434__x043e__x043a__x0443__x043c__x0435__x043d__x0442__x043e__x043c__x0020__x0443__x0442__x0432__x0435__x0440__x0436__x0434__x0435__x043d__x0020__x0432__x0020__x041e__x0431__x0449__x0435__x0441__x0442__x0432__x0435_" ma:showField="_x041d__x043e__x043c__x0435__x0440__x0020__x0443__x0442__x0432__x0435__x0440__x0436__x0434__x0435__x043d__x0438__x044f_" ma:web="038f6107-bed8-4731-9b39-9d60ba62a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Каким_x0020_документом_x0020_утвержден_x0020_в_x0020_Компании" ma:index="15" nillable="true" ma:displayName="Каким документом утвержден/введен в Компании" ma:list="{0d14c2ad-0973-4313-8979-334d3d104a13}" ma:internalName="_x041a__x0430__x043a__x0438__x043c__x0020__x0434__x043e__x043a__x0443__x043c__x0435__x043d__x0442__x043e__x043c__x0020__x0443__x0442__x0432__x0435__x0440__x0436__x0434__x0435__x043d__x0020__x0432__x0020__x041a__x043e__x043c__x043f__x0430__x043d__x0438__x0438_" ma:showField="_x041d__x043e__x043c__x0435__x0440__x0020__x0443__x0442__x0432__x0435__x0440__x0436__x0434__x0435__x043d__x0438__x044f_" ma:web="038f6107-bed8-4731-9b39-9d60ba62a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Каким_x0020_документом_x0020_отменен_x0020_в_x0020_Обществе" ma:index="16" nillable="true" ma:displayName="Каким документом отменен в Обществе" ma:list="{0d14c2ad-0973-4313-8979-334d3d104a13}" ma:internalName="_x041a__x0430__x043a__x0438__x043c__x0020__x0434__x043e__x043a__x0443__x043c__x0435__x043d__x0442__x043e__x043c__x0020__x043e__x0442__x043c__x0435__x043d__x0435__x043d__x0020__x0432__x0020__x041e__x0431__x0449__x0435__x0441__x0442__x0432__x0435_" ma:showField="_x041d__x043e__x043c__x0435__x0440__x0020__x0443__x0442__x0432__x0435__x0440__x0436__x0434__x0435__x043d__x0438__x044f_" ma:web="038f6107-bed8-4731-9b39-9d60ba62a3fc">
      <xsd:simpleType>
        <xsd:restriction base="dms:Lookup"/>
      </xsd:simpleType>
    </xsd:element>
    <xsd:element name="Каким_x0020_документом_x0020_отменен_x0020_в_x0020_Компании" ma:index="17" nillable="true" ma:displayName="Каким документом отменен в Компании" ma:list="{0d14c2ad-0973-4313-8979-334d3d104a13}" ma:internalName="_x041a__x0430__x043a__x0438__x043c__x0020__x0434__x043e__x043a__x0443__x043c__x0435__x043d__x0442__x043e__x043c__x0020__x043e__x0442__x043c__x0435__x043d__x0435__x043d__x0020__x0432__x0020__x041a__x043e__x043c__x043f__x0430__x043d__x0438__x0438_" ma:showField="_x041d__x043e__x043c__x0435__x0440__x0020__x0443__x0442__x0432__x0435__x0440__x0436__x0434__x0435__x043d__x0438__x044f_" ma:web="038f6107-bed8-4731-9b39-9d60ba62a3fc">
      <xsd:simpleType>
        <xsd:restriction base="dms:Lookup"/>
      </xsd:simpleType>
    </xsd:element>
    <xsd:element name="Код_x0020_вида_x0020_кокумента" ma:index="18" nillable="true" ma:displayName="Код вида документа" ma:list="{41676f73-9cac-4b84-975b-04c38c7d4e81}" ma:internalName="_x041a__x043e__x0434__x0020__x0432__x0438__x0434__x0430__x0020__x043a__x043e__x043a__x0443__x043c__x0435__x043d__x0442__x0430_" ma:showField="_x041a__x043e__x0434_" ma:web="038f6107-bed8-4731-9b39-9d60ba62a3fc">
      <xsd:simpleType>
        <xsd:restriction base="dms:Lookup"/>
      </xsd:simpleType>
    </xsd:element>
    <xsd:element name="Версия_x0020_проекта_x0020_документа" ma:index="19" nillable="true" ma:displayName="Версия проекта документа" ma:internalName="_x0412__x0435__x0440__x0441__x0438__x044f__x0020__x043f__x0440__x043e__x0435__x043a__x0442__x0430__x0020__x0434__x043e__x043a__x0443__x043c__x0435__x043d__x0442__x043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Тип содержимого"/>
        <xsd:element ref="dc:title" minOccurs="0" maxOccurs="1" ma:index="2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278388-0047-483D-A3A1-3D09C7027162}">
  <ds:schemaRefs>
    <ds:schemaRef ds:uri="http://schemas.microsoft.com/office/2006/metadata/properties"/>
    <ds:schemaRef ds:uri="http://schemas.microsoft.com/office/infopath/2007/PartnerControls"/>
    <ds:schemaRef ds:uri="038f6107-bed8-4731-9b39-9d60ba62a3fc"/>
  </ds:schemaRefs>
</ds:datastoreItem>
</file>

<file path=customXml/itemProps2.xml><?xml version="1.0" encoding="utf-8"?>
<ds:datastoreItem xmlns:ds="http://schemas.openxmlformats.org/officeDocument/2006/customXml" ds:itemID="{C75BD391-21DF-476A-8E49-6E681E6AE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f6107-bed8-4731-9b39-9d60ba62a3f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5C2692E-10DB-4EDA-8AC2-22189BB831C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232E22C-AF9C-47E0-BAA8-9BB905BB05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6E23F2-9129-40BE-A962-BF3855B9C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2239</Words>
  <Characters>12767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ЛНД вида Стандарт и вида Положение</vt:lpstr>
    </vt:vector>
  </TitlesOfParts>
  <Company>ОАО «НК «Роснефть»</Company>
  <LinksUpToDate>false</LinksUpToDate>
  <CharactersWithSpaces>14977</CharactersWithSpaces>
  <SharedDoc>false</SharedDoc>
  <HLinks>
    <vt:vector size="84" baseType="variant">
      <vt:variant>
        <vt:i4>70516783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_ПРИЛОЖЕНИЯ</vt:lpwstr>
      </vt:variant>
      <vt:variant>
        <vt:i4>2031676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_Toc439882915</vt:lpwstr>
      </vt:variant>
      <vt:variant>
        <vt:i4>2031676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_Toc439882913</vt:lpwstr>
      </vt:variant>
      <vt:variant>
        <vt:i4>2031676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_Toc439882912</vt:lpwstr>
      </vt:variant>
      <vt:variant>
        <vt:i4>2031676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_Toc439882911</vt:lpwstr>
      </vt:variant>
      <vt:variant>
        <vt:i4>2031676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_Toc439882910</vt:lpwstr>
      </vt:variant>
      <vt:variant>
        <vt:i4>1966140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_Toc439882909</vt:lpwstr>
      </vt:variant>
      <vt:variant>
        <vt:i4>1966140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_Toc439882908</vt:lpwstr>
      </vt:variant>
      <vt:variant>
        <vt:i4>1966140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_Toc439882907</vt:lpwstr>
      </vt:variant>
      <vt:variant>
        <vt:i4>1966140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_Toc439882906</vt:lpwstr>
      </vt:variant>
      <vt:variant>
        <vt:i4>1966140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_Toc439882905</vt:lpwstr>
      </vt:variant>
      <vt:variant>
        <vt:i4>1966140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_Toc439882904</vt:lpwstr>
      </vt:variant>
      <vt:variant>
        <vt:i4>1966140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_Toc439882903</vt:lpwstr>
      </vt:variant>
      <vt:variant>
        <vt:i4>1966140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_Toc439882902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ЛНД вида Стандарт и вида Положение</dc:title>
  <dc:creator>Илья Калимулин</dc:creator>
  <cp:lastModifiedBy>Кузнецова Ольга Владимировна</cp:lastModifiedBy>
  <cp:revision>2</cp:revision>
  <cp:lastPrinted>2021-07-01T06:49:00Z</cp:lastPrinted>
  <dcterms:created xsi:type="dcterms:W3CDTF">2026-05-04T04:22:00Z</dcterms:created>
  <dcterms:modified xsi:type="dcterms:W3CDTF">2026-05-04T04:22:00Z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">
    <vt:lpwstr>Документ</vt:lpwstr>
  </property>
  <property fmtid="{D5CDD505-2E9C-101B-9397-08002B2CF9AE}" pid="4" name="ContentTypeId">
    <vt:lpwstr>0x010100DE98BC0181916B4A9CC7BEA2A4FA00920036B950ABBD999E4997C76D0EB0134CC7</vt:lpwstr>
  </property>
</Properties>
</file>